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10122" w14:textId="77777777" w:rsidR="00AD7C66" w:rsidRDefault="00AD7C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Theme="minorEastAsia"/>
          <w:b/>
          <w:color w:val="000000"/>
          <w:sz w:val="36"/>
          <w:szCs w:val="36"/>
          <w:lang w:eastAsia="zh-TW"/>
        </w:rPr>
      </w:pPr>
    </w:p>
    <w:p w14:paraId="60BA361E" w14:textId="023C9371" w:rsidR="00D84264" w:rsidRPr="00D303F4" w:rsidRDefault="008766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Theme="minorEastAsia"/>
          <w:b/>
          <w:color w:val="000000"/>
          <w:sz w:val="36"/>
          <w:szCs w:val="36"/>
          <w:lang w:eastAsia="zh-TW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AD91998" wp14:editId="45B7819C">
            <wp:simplePos x="0" y="0"/>
            <wp:positionH relativeFrom="column">
              <wp:posOffset>4388567</wp:posOffset>
            </wp:positionH>
            <wp:positionV relativeFrom="paragraph">
              <wp:posOffset>-366932</wp:posOffset>
            </wp:positionV>
            <wp:extent cx="1145330" cy="901243"/>
            <wp:effectExtent l="0" t="0" r="0" b="0"/>
            <wp:wrapNone/>
            <wp:docPr id="1037" name="image1.jpg" descr="Congatec_Standardlogo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ngatec_Standardlogo_RGB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5330" cy="9012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303F4">
        <w:rPr>
          <w:rFonts w:eastAsiaTheme="minorEastAsia" w:hint="eastAsia"/>
          <w:b/>
          <w:color w:val="000000"/>
          <w:sz w:val="36"/>
          <w:szCs w:val="36"/>
          <w:lang w:eastAsia="zh-TW"/>
        </w:rPr>
        <w:t>新闻稿</w:t>
      </w:r>
    </w:p>
    <w:p w14:paraId="62BB0678" w14:textId="77777777" w:rsidR="00D84264" w:rsidRDefault="00D84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36"/>
          <w:szCs w:val="36"/>
        </w:rPr>
      </w:pPr>
    </w:p>
    <w:p w14:paraId="3BF4272D" w14:textId="77777777" w:rsidR="00D84264" w:rsidRDefault="00D84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36"/>
          <w:szCs w:val="36"/>
        </w:rPr>
      </w:pPr>
    </w:p>
    <w:p w14:paraId="42F87FDF" w14:textId="6EE32158" w:rsidR="00D84264" w:rsidRDefault="00D303F4">
      <w:pPr>
        <w:rPr>
          <w:color w:val="000000"/>
        </w:rPr>
      </w:pPr>
      <w:r w:rsidRPr="00D5125A">
        <w:rPr>
          <w:rFonts w:asciiTheme="minorHAnsi" w:eastAsia="SimSun" w:hAnsiTheme="minorHAnsi" w:cstheme="minorHAnsi"/>
          <w:b/>
          <w:bCs/>
          <w:color w:val="000000"/>
          <w:sz w:val="32"/>
          <w:szCs w:val="32"/>
          <w:lang w:eastAsia="zh-TW"/>
        </w:rPr>
        <w:t>康佳特</w:t>
      </w:r>
      <w:r w:rsidRPr="00D5125A">
        <w:rPr>
          <w:rFonts w:asciiTheme="minorHAnsi" w:eastAsia="SimSun" w:hAnsiTheme="minorHAnsi" w:cstheme="minorHAnsi"/>
          <w:b/>
          <w:bCs/>
          <w:color w:val="000000"/>
          <w:sz w:val="32"/>
          <w:szCs w:val="32"/>
        </w:rPr>
        <w:t>针对要求苛刻的实时应用推出新型高性能</w:t>
      </w:r>
      <w:r w:rsidRPr="00D5125A">
        <w:rPr>
          <w:rFonts w:asciiTheme="minorHAnsi" w:eastAsia="SimSun" w:hAnsiTheme="minorHAnsi" w:cstheme="minorHAnsi"/>
          <w:b/>
          <w:bCs/>
          <w:color w:val="000000"/>
          <w:sz w:val="32"/>
          <w:szCs w:val="32"/>
        </w:rPr>
        <w:t>COM-HPC</w:t>
      </w:r>
      <w:r w:rsidRPr="00D5125A">
        <w:rPr>
          <w:rFonts w:asciiTheme="minorHAnsi" w:eastAsia="SimSun" w:hAnsiTheme="minorHAnsi" w:cstheme="minorHAnsi"/>
          <w:b/>
          <w:bCs/>
          <w:color w:val="000000"/>
          <w:sz w:val="32"/>
          <w:szCs w:val="32"/>
        </w:rPr>
        <w:t>模块</w:t>
      </w:r>
    </w:p>
    <w:p w14:paraId="26FE1055" w14:textId="7BC03D6F" w:rsidR="00D84264" w:rsidRPr="00D5125A" w:rsidRDefault="000D51C8" w:rsidP="00D5125A">
      <w:pPr>
        <w:spacing w:line="240" w:lineRule="auto"/>
        <w:jc w:val="center"/>
        <w:rPr>
          <w:rFonts w:asciiTheme="minorHAnsi" w:eastAsia="SimSun" w:hAnsiTheme="minorHAnsi" w:cstheme="minorHAnsi"/>
          <w:sz w:val="24"/>
        </w:rPr>
      </w:pPr>
      <w:r w:rsidRPr="00D5125A">
        <w:rPr>
          <w:rFonts w:asciiTheme="minorHAnsi" w:eastAsia="SimSun" w:hAnsiTheme="minorHAnsi" w:cstheme="minorHAnsi"/>
          <w:sz w:val="24"/>
          <w:lang w:eastAsia="zh-TW"/>
        </w:rPr>
        <w:t>基于</w:t>
      </w:r>
      <w:r w:rsidR="00D303F4" w:rsidRPr="00D5125A">
        <w:rPr>
          <w:rFonts w:asciiTheme="minorHAnsi" w:eastAsia="SimSun" w:hAnsiTheme="minorHAnsi" w:cstheme="minorHAnsi"/>
          <w:sz w:val="24"/>
        </w:rPr>
        <w:t>英特尔酷睿</w:t>
      </w:r>
      <w:r w:rsidR="00D303F4" w:rsidRPr="00D5125A">
        <w:rPr>
          <w:rFonts w:asciiTheme="minorHAnsi" w:eastAsia="SimSun" w:hAnsiTheme="minorHAnsi" w:cstheme="minorHAnsi"/>
          <w:sz w:val="24"/>
        </w:rPr>
        <w:t xml:space="preserve"> </w:t>
      </w:r>
      <w:r w:rsidR="006B24AB" w:rsidRPr="00D5125A">
        <w:rPr>
          <w:rFonts w:asciiTheme="minorHAnsi" w:eastAsia="SimSun" w:hAnsiTheme="minorHAnsi" w:cstheme="minorHAnsi"/>
          <w:sz w:val="24"/>
        </w:rPr>
        <w:t>Bartlett Lake S</w:t>
      </w:r>
      <w:r w:rsidR="006B24AB" w:rsidRPr="00D5125A">
        <w:rPr>
          <w:rFonts w:asciiTheme="minorHAnsi" w:eastAsia="SimSun" w:hAnsiTheme="minorHAnsi" w:cstheme="minorHAnsi"/>
          <w:sz w:val="24"/>
          <w:lang w:eastAsia="zh-CN"/>
        </w:rPr>
        <w:t>处理器</w:t>
      </w:r>
      <w:r w:rsidRPr="00D5125A">
        <w:rPr>
          <w:rFonts w:asciiTheme="minorHAnsi" w:eastAsia="SimSun" w:hAnsiTheme="minorHAnsi" w:cstheme="minorHAnsi"/>
          <w:sz w:val="24"/>
          <w:lang w:eastAsia="zh-TW"/>
        </w:rPr>
        <w:t>的模块性能全面提升</w:t>
      </w:r>
    </w:p>
    <w:p w14:paraId="7BC55123" w14:textId="77777777" w:rsidR="00D84264" w:rsidRDefault="00D84264">
      <w:pPr>
        <w:spacing w:line="240" w:lineRule="auto"/>
      </w:pPr>
    </w:p>
    <w:p w14:paraId="5BC697C3" w14:textId="77777777" w:rsidR="00D84264" w:rsidRDefault="00876601">
      <w:r>
        <w:rPr>
          <w:noProof/>
        </w:rPr>
        <w:drawing>
          <wp:inline distT="0" distB="0" distL="0" distR="0" wp14:anchorId="2BF409A7" wp14:editId="4C230630">
            <wp:extent cx="5759450" cy="3841750"/>
            <wp:effectExtent l="0" t="0" r="0" b="0"/>
            <wp:docPr id="1038" name="image2.jpg" descr="Ein Bild, das Elektronisches Bauteil, Elektronik, Elektrisches Bauelement, passives Bauelemen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Ein Bild, das Elektronisches Bauteil, Elektronik, Elektrisches Bauelement, passives Bauelement enthält.&#10;&#10;Automatisch generierte Beschreibu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841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B8EAFB" w14:textId="77777777" w:rsidR="00D84264" w:rsidRDefault="00D84264"/>
    <w:p w14:paraId="02E2E07A" w14:textId="7C15FAA5" w:rsidR="00601F57" w:rsidRPr="00D5125A" w:rsidRDefault="00876601">
      <w:pPr>
        <w:rPr>
          <w:rFonts w:asciiTheme="minorHAnsi" w:eastAsia="SimSun" w:hAnsiTheme="minorHAnsi" w:cstheme="minorHAnsi"/>
          <w:color w:val="000000" w:themeColor="text1"/>
          <w:sz w:val="24"/>
        </w:rPr>
      </w:pPr>
      <w:r>
        <w:rPr>
          <w:b/>
        </w:rPr>
        <w:t>2025</w:t>
      </w:r>
      <w:r w:rsidR="00601F57">
        <w:rPr>
          <w:b/>
        </w:rPr>
        <w:t>/1/22</w:t>
      </w:r>
      <w:r w:rsidR="00D5125A">
        <w:rPr>
          <w:b/>
        </w:rPr>
        <w:t xml:space="preserve"> </w:t>
      </w:r>
      <w:r w:rsidR="00D5125A" w:rsidRPr="00D5125A">
        <w:rPr>
          <w:rFonts w:ascii="SimSun" w:eastAsia="SimSun" w:hAnsi="SimSun" w:hint="eastAsia"/>
          <w:b/>
          <w:lang w:eastAsia="zh-TW"/>
        </w:rPr>
        <w:t>中国上海</w:t>
      </w:r>
      <w:r>
        <w:rPr>
          <w:b/>
        </w:rPr>
        <w:t xml:space="preserve"> </w:t>
      </w:r>
      <w:r>
        <w:t xml:space="preserve">* * * </w:t>
      </w:r>
      <w:r w:rsidR="003E28B9" w:rsidRPr="00D5125A">
        <w:rPr>
          <w:rFonts w:asciiTheme="minorHAnsi" w:eastAsia="SimSun" w:hAnsiTheme="minorHAnsi" w:cstheme="minorHAnsi"/>
          <w:color w:val="000000" w:themeColor="text1"/>
          <w:sz w:val="24"/>
        </w:rPr>
        <w:t>嵌入式和边缘计算技术的领先供应商德国康佳特</w:t>
      </w:r>
      <w:r w:rsidR="003E28B9" w:rsidRPr="00D5125A">
        <w:rPr>
          <w:rStyle w:val="Strong"/>
          <w:rFonts w:asciiTheme="minorHAnsi" w:eastAsia="SimSun" w:hAnsiTheme="minorHAnsi" w:cstheme="minorHAnsi"/>
          <w:color w:val="000000" w:themeColor="text1"/>
          <w:sz w:val="24"/>
        </w:rPr>
        <w:t xml:space="preserve">– </w:t>
      </w:r>
      <w:r w:rsidR="003E28B9" w:rsidRPr="00D5125A">
        <w:rPr>
          <w:rStyle w:val="Strong"/>
          <w:rFonts w:asciiTheme="minorHAnsi" w:eastAsia="SimSun" w:hAnsiTheme="minorHAnsi" w:cstheme="minorHAnsi"/>
          <w:b w:val="0"/>
          <w:bCs w:val="0"/>
          <w:color w:val="000000" w:themeColor="text1"/>
          <w:sz w:val="24"/>
        </w:rPr>
        <w:t>扩展其高性能</w:t>
      </w:r>
      <w:r w:rsidR="003E28B9" w:rsidRPr="00D5125A">
        <w:rPr>
          <w:rStyle w:val="Strong"/>
          <w:rFonts w:asciiTheme="minorHAnsi" w:eastAsia="SimSun" w:hAnsiTheme="minorHAnsi" w:cstheme="minorHAnsi"/>
          <w:b w:val="0"/>
          <w:bCs w:val="0"/>
          <w:color w:val="000000" w:themeColor="text1"/>
          <w:sz w:val="24"/>
        </w:rPr>
        <w:t>COM-HPC</w:t>
      </w:r>
      <w:r w:rsidR="003E28B9" w:rsidRPr="00D5125A">
        <w:rPr>
          <w:rStyle w:val="Strong"/>
          <w:rFonts w:asciiTheme="minorHAnsi" w:eastAsia="SimSun" w:hAnsiTheme="minorHAnsi" w:cstheme="minorHAnsi"/>
          <w:b w:val="0"/>
          <w:bCs w:val="0"/>
          <w:color w:val="000000" w:themeColor="text1"/>
          <w:sz w:val="24"/>
        </w:rPr>
        <w:t>计算机模块产品线，推出</w:t>
      </w:r>
      <w:r w:rsidR="003E28B9" w:rsidRPr="00D5125A">
        <w:rPr>
          <w:rStyle w:val="Strong"/>
          <w:rFonts w:asciiTheme="minorHAnsi" w:eastAsia="SimSun" w:hAnsiTheme="minorHAnsi" w:cstheme="minorHAnsi"/>
          <w:b w:val="0"/>
          <w:bCs w:val="0"/>
          <w:color w:val="000000" w:themeColor="text1"/>
          <w:sz w:val="24"/>
        </w:rPr>
        <w:t>conga-HPC/cBLS</w:t>
      </w:r>
      <w:r w:rsidR="003E28B9" w:rsidRPr="00D5125A">
        <w:rPr>
          <w:rStyle w:val="Strong"/>
          <w:rFonts w:asciiTheme="minorHAnsi" w:eastAsia="SimSun" w:hAnsiTheme="minorHAnsi" w:cstheme="minorHAnsi"/>
          <w:b w:val="0"/>
          <w:bCs w:val="0"/>
          <w:color w:val="000000" w:themeColor="text1"/>
          <w:sz w:val="24"/>
        </w:rPr>
        <w:t>模块，面向需要强大计算性能的边缘与基础设施应用。该款</w:t>
      </w:r>
      <w:r w:rsidR="003E28B9" w:rsidRPr="00D5125A">
        <w:rPr>
          <w:rFonts w:asciiTheme="minorHAnsi" w:eastAsia="SimSun" w:hAnsiTheme="minorHAnsi" w:cstheme="minorHAnsi"/>
          <w:color w:val="000000" w:themeColor="text1"/>
          <w:sz w:val="24"/>
        </w:rPr>
        <w:t>全新</w:t>
      </w:r>
      <w:r w:rsidR="003E28B9" w:rsidRPr="00D5125A">
        <w:rPr>
          <w:rFonts w:asciiTheme="minorHAnsi" w:eastAsia="SimSun" w:hAnsiTheme="minorHAnsi" w:cstheme="minorHAnsi"/>
          <w:color w:val="000000" w:themeColor="text1"/>
          <w:sz w:val="24"/>
        </w:rPr>
        <w:t>COM-HPC Client Size C</w:t>
      </w:r>
      <w:r w:rsidR="003E28B9" w:rsidRPr="00D5125A">
        <w:rPr>
          <w:rFonts w:asciiTheme="minorHAnsi" w:eastAsia="SimSun" w:hAnsiTheme="minorHAnsi" w:cstheme="minorHAnsi"/>
          <w:color w:val="000000" w:themeColor="text1"/>
          <w:sz w:val="24"/>
        </w:rPr>
        <w:t>（</w:t>
      </w:r>
      <w:r w:rsidR="003E28B9" w:rsidRPr="00D5125A">
        <w:rPr>
          <w:rFonts w:asciiTheme="minorHAnsi" w:eastAsia="SimSun" w:hAnsiTheme="minorHAnsi" w:cstheme="minorHAnsi"/>
          <w:color w:val="000000" w:themeColor="text1"/>
          <w:sz w:val="24"/>
        </w:rPr>
        <w:t>120x160 mm</w:t>
      </w:r>
      <w:r w:rsidR="003E28B9" w:rsidRPr="00D5125A">
        <w:rPr>
          <w:rFonts w:asciiTheme="minorHAnsi" w:eastAsia="SimSun" w:hAnsiTheme="minorHAnsi" w:cstheme="minorHAnsi"/>
          <w:color w:val="000000" w:themeColor="text1"/>
          <w:sz w:val="24"/>
        </w:rPr>
        <w:t>）模块基于</w:t>
      </w:r>
      <w:r w:rsidR="00601F57">
        <w:rPr>
          <w:rFonts w:asciiTheme="minorEastAsia" w:eastAsiaTheme="minorEastAsia" w:hAnsiTheme="minorEastAsia" w:cstheme="minorHAnsi" w:hint="eastAsia"/>
          <w:color w:val="000000" w:themeColor="text1"/>
          <w:sz w:val="24"/>
          <w:lang w:eastAsia="zh-TW"/>
        </w:rPr>
        <w:t>英特尔酷睿</w:t>
      </w:r>
      <w:r w:rsidR="003E28B9" w:rsidRPr="00D5125A">
        <w:rPr>
          <w:rFonts w:asciiTheme="minorHAnsi" w:eastAsia="SimSun" w:hAnsiTheme="minorHAnsi" w:cstheme="minorHAnsi"/>
          <w:color w:val="000000" w:themeColor="text1"/>
          <w:sz w:val="24"/>
        </w:rPr>
        <w:t xml:space="preserve"> S</w:t>
      </w:r>
      <w:r w:rsidR="003E28B9" w:rsidRPr="00D5125A">
        <w:rPr>
          <w:rFonts w:asciiTheme="minorHAnsi" w:eastAsia="SimSun" w:hAnsiTheme="minorHAnsi" w:cstheme="minorHAnsi"/>
          <w:color w:val="000000" w:themeColor="text1"/>
          <w:sz w:val="24"/>
        </w:rPr>
        <w:t>系列处理器</w:t>
      </w:r>
      <w:r w:rsidR="00601F57">
        <w:rPr>
          <w:rFonts w:asciiTheme="minorEastAsia" w:eastAsiaTheme="minorEastAsia" w:hAnsiTheme="minorEastAsia" w:cstheme="minorHAnsi" w:hint="eastAsia"/>
          <w:color w:val="000000" w:themeColor="text1"/>
          <w:sz w:val="24"/>
          <w:lang w:eastAsia="zh-TW"/>
        </w:rPr>
        <w:t>(</w:t>
      </w:r>
      <w:r w:rsidR="003E28B9" w:rsidRPr="00D5125A">
        <w:rPr>
          <w:rFonts w:asciiTheme="minorHAnsi" w:eastAsia="SimSun" w:hAnsiTheme="minorHAnsi" w:cstheme="minorHAnsi"/>
          <w:color w:val="000000" w:themeColor="text1"/>
          <w:sz w:val="24"/>
        </w:rPr>
        <w:t>代号为</w:t>
      </w:r>
      <w:r w:rsidR="003E28B9" w:rsidRPr="00D5125A">
        <w:rPr>
          <w:rFonts w:asciiTheme="minorHAnsi" w:eastAsia="SimSun" w:hAnsiTheme="minorHAnsi" w:cstheme="minorHAnsi"/>
          <w:color w:val="000000" w:themeColor="text1"/>
          <w:sz w:val="24"/>
        </w:rPr>
        <w:t>Bartlett Lake S</w:t>
      </w:r>
      <w:r w:rsidR="00601F57">
        <w:rPr>
          <w:rFonts w:asciiTheme="minorEastAsia" w:eastAsiaTheme="minorEastAsia" w:hAnsiTheme="minorEastAsia" w:cstheme="minorHAnsi"/>
          <w:color w:val="000000" w:themeColor="text1"/>
          <w:sz w:val="24"/>
          <w:lang w:eastAsia="zh-TW"/>
        </w:rPr>
        <w:t>）</w:t>
      </w:r>
      <w:r w:rsidR="003E28B9" w:rsidRPr="00D5125A">
        <w:rPr>
          <w:rFonts w:asciiTheme="minorHAnsi" w:eastAsia="SimSun" w:hAnsiTheme="minorHAnsi" w:cstheme="minorHAnsi"/>
          <w:color w:val="000000" w:themeColor="text1"/>
          <w:sz w:val="24"/>
        </w:rPr>
        <w:t>的性能混合架构，支持多达</w:t>
      </w:r>
      <w:r w:rsidR="003E28B9" w:rsidRPr="00D5125A">
        <w:rPr>
          <w:rFonts w:asciiTheme="minorHAnsi" w:eastAsia="SimSun" w:hAnsiTheme="minorHAnsi" w:cstheme="minorHAnsi"/>
          <w:color w:val="000000" w:themeColor="text1"/>
          <w:sz w:val="24"/>
        </w:rPr>
        <w:t>16</w:t>
      </w:r>
      <w:r w:rsidR="003E28B9" w:rsidRPr="00D5125A">
        <w:rPr>
          <w:rFonts w:asciiTheme="minorHAnsi" w:eastAsia="SimSun" w:hAnsiTheme="minorHAnsi" w:cstheme="minorHAnsi"/>
          <w:color w:val="000000" w:themeColor="text1"/>
          <w:sz w:val="24"/>
        </w:rPr>
        <w:t>个高效核心</w:t>
      </w:r>
      <w:r w:rsidR="003E28B9" w:rsidRPr="00D5125A">
        <w:rPr>
          <w:rFonts w:asciiTheme="minorHAnsi" w:eastAsia="SimSun" w:hAnsiTheme="minorHAnsi" w:cstheme="minorHAnsi"/>
          <w:color w:val="000000" w:themeColor="text1"/>
          <w:sz w:val="24"/>
          <w:lang w:eastAsia="zh-TW"/>
        </w:rPr>
        <w:t>(</w:t>
      </w:r>
      <w:r w:rsidR="003E28B9" w:rsidRPr="00D5125A">
        <w:rPr>
          <w:rFonts w:asciiTheme="minorHAnsi" w:eastAsia="SimSun" w:hAnsiTheme="minorHAnsi" w:cstheme="minorHAnsi"/>
          <w:color w:val="000000" w:themeColor="text1"/>
          <w:sz w:val="24"/>
        </w:rPr>
        <w:t>E</w:t>
      </w:r>
      <w:r w:rsidR="003E28B9" w:rsidRPr="00D5125A">
        <w:rPr>
          <w:rFonts w:asciiTheme="minorHAnsi" w:eastAsia="SimSun" w:hAnsiTheme="minorHAnsi" w:cstheme="minorHAnsi"/>
          <w:color w:val="000000" w:themeColor="text1"/>
          <w:sz w:val="24"/>
        </w:rPr>
        <w:t>核心</w:t>
      </w:r>
      <w:r w:rsidR="003E28B9" w:rsidRPr="00D5125A">
        <w:rPr>
          <w:rFonts w:asciiTheme="minorHAnsi" w:eastAsia="SimSun" w:hAnsiTheme="minorHAnsi" w:cstheme="minorHAnsi"/>
          <w:color w:val="000000" w:themeColor="text1"/>
          <w:sz w:val="24"/>
          <w:lang w:eastAsia="zh-TW"/>
        </w:rPr>
        <w:t>)</w:t>
      </w:r>
      <w:r w:rsidR="003E28B9" w:rsidRPr="00D5125A">
        <w:rPr>
          <w:rFonts w:asciiTheme="minorHAnsi" w:eastAsia="SimSun" w:hAnsiTheme="minorHAnsi" w:cstheme="minorHAnsi"/>
          <w:color w:val="000000" w:themeColor="text1"/>
          <w:sz w:val="24"/>
        </w:rPr>
        <w:t>和</w:t>
      </w:r>
      <w:r w:rsidR="003E28B9" w:rsidRPr="00D5125A">
        <w:rPr>
          <w:rFonts w:asciiTheme="minorHAnsi" w:eastAsia="SimSun" w:hAnsiTheme="minorHAnsi" w:cstheme="minorHAnsi"/>
          <w:color w:val="000000" w:themeColor="text1"/>
          <w:sz w:val="24"/>
        </w:rPr>
        <w:t>8</w:t>
      </w:r>
      <w:r w:rsidR="003E28B9" w:rsidRPr="00D5125A">
        <w:rPr>
          <w:rFonts w:asciiTheme="minorHAnsi" w:eastAsia="SimSun" w:hAnsiTheme="minorHAnsi" w:cstheme="minorHAnsi"/>
          <w:color w:val="000000" w:themeColor="text1"/>
          <w:sz w:val="24"/>
        </w:rPr>
        <w:t>个高性能核心</w:t>
      </w:r>
      <w:r w:rsidR="003E28B9" w:rsidRPr="00D5125A">
        <w:rPr>
          <w:rFonts w:asciiTheme="minorHAnsi" w:eastAsia="SimSun" w:hAnsiTheme="minorHAnsi" w:cstheme="minorHAnsi"/>
          <w:color w:val="000000" w:themeColor="text1"/>
          <w:sz w:val="24"/>
          <w:lang w:eastAsia="zh-TW"/>
        </w:rPr>
        <w:t>(</w:t>
      </w:r>
      <w:r w:rsidR="003E28B9" w:rsidRPr="00D5125A">
        <w:rPr>
          <w:rFonts w:asciiTheme="minorHAnsi" w:eastAsia="SimSun" w:hAnsiTheme="minorHAnsi" w:cstheme="minorHAnsi"/>
          <w:color w:val="000000" w:themeColor="text1"/>
          <w:sz w:val="24"/>
        </w:rPr>
        <w:t>P</w:t>
      </w:r>
      <w:r w:rsidR="003E28B9" w:rsidRPr="00D5125A">
        <w:rPr>
          <w:rFonts w:asciiTheme="minorHAnsi" w:eastAsia="SimSun" w:hAnsiTheme="minorHAnsi" w:cstheme="minorHAnsi"/>
          <w:color w:val="000000" w:themeColor="text1"/>
          <w:sz w:val="24"/>
        </w:rPr>
        <w:t>核心</w:t>
      </w:r>
      <w:r w:rsidR="003E28B9" w:rsidRPr="00D5125A">
        <w:rPr>
          <w:rFonts w:asciiTheme="minorHAnsi" w:eastAsia="SimSun" w:hAnsiTheme="minorHAnsi" w:cstheme="minorHAnsi"/>
          <w:color w:val="000000" w:themeColor="text1"/>
          <w:sz w:val="24"/>
          <w:lang w:eastAsia="zh-TW"/>
        </w:rPr>
        <w:t>)</w:t>
      </w:r>
      <w:r w:rsidR="003E28B9" w:rsidRPr="00D5125A">
        <w:rPr>
          <w:rFonts w:asciiTheme="minorHAnsi" w:eastAsia="SimSun" w:hAnsiTheme="minorHAnsi" w:cstheme="minorHAnsi"/>
          <w:color w:val="000000" w:themeColor="text1"/>
          <w:sz w:val="24"/>
        </w:rPr>
        <w:t>，可提供高达</w:t>
      </w:r>
      <w:r w:rsidR="003E28B9" w:rsidRPr="00D5125A">
        <w:rPr>
          <w:rFonts w:asciiTheme="minorHAnsi" w:eastAsia="SimSun" w:hAnsiTheme="minorHAnsi" w:cstheme="minorHAnsi"/>
          <w:color w:val="000000" w:themeColor="text1"/>
          <w:sz w:val="24"/>
        </w:rPr>
        <w:t>32</w:t>
      </w:r>
      <w:r w:rsidR="003E28B9" w:rsidRPr="00D5125A">
        <w:rPr>
          <w:rFonts w:asciiTheme="minorHAnsi" w:eastAsia="SimSun" w:hAnsiTheme="minorHAnsi" w:cstheme="minorHAnsi"/>
          <w:color w:val="000000" w:themeColor="text1"/>
          <w:sz w:val="24"/>
        </w:rPr>
        <w:t>线程的计算能力。其设计旨在满足需要卓越多核与多线程性能、大缓存、海量内存、高带宽和先进</w:t>
      </w:r>
      <w:r w:rsidR="003E28B9" w:rsidRPr="00D5125A">
        <w:rPr>
          <w:rFonts w:asciiTheme="minorHAnsi" w:eastAsia="SimSun" w:hAnsiTheme="minorHAnsi" w:cstheme="minorHAnsi"/>
          <w:color w:val="000000" w:themeColor="text1"/>
          <w:sz w:val="24"/>
        </w:rPr>
        <w:t>I/O</w:t>
      </w:r>
      <w:r w:rsidR="003E28B9" w:rsidRPr="00D5125A">
        <w:rPr>
          <w:rFonts w:asciiTheme="minorHAnsi" w:eastAsia="SimSun" w:hAnsiTheme="minorHAnsi" w:cstheme="minorHAnsi"/>
          <w:color w:val="000000" w:themeColor="text1"/>
          <w:sz w:val="24"/>
        </w:rPr>
        <w:t>技术的应用场景。</w:t>
      </w:r>
    </w:p>
    <w:p w14:paraId="2CCB89E8" w14:textId="004A6B7D" w:rsidR="00FD3DF5" w:rsidRPr="00D5125A" w:rsidRDefault="00FD3DF5" w:rsidP="00D5125A">
      <w:pPr>
        <w:rPr>
          <w:rFonts w:asciiTheme="minorHAnsi" w:eastAsia="SimSun" w:hAnsiTheme="minorHAnsi" w:cstheme="minorHAnsi"/>
          <w:sz w:val="24"/>
          <w:lang w:eastAsia="zh-CN"/>
        </w:rPr>
      </w:pPr>
      <w:r>
        <w:br/>
      </w:r>
      <w:r w:rsidR="00601F57" w:rsidRPr="00D5125A">
        <w:rPr>
          <w:rFonts w:asciiTheme="minorHAnsi" w:eastAsia="SimSun" w:hAnsiTheme="minorHAnsi" w:cstheme="minorHAnsi"/>
          <w:color w:val="000000" w:themeColor="text1"/>
          <w:sz w:val="24"/>
        </w:rPr>
        <w:t xml:space="preserve">     </w:t>
      </w:r>
      <w:r w:rsidRPr="00D5125A">
        <w:rPr>
          <w:rFonts w:asciiTheme="minorHAnsi" w:eastAsia="SimSun" w:hAnsiTheme="minorHAnsi" w:cstheme="minorHAnsi"/>
          <w:color w:val="000000" w:themeColor="text1"/>
          <w:sz w:val="24"/>
        </w:rPr>
        <w:t>目标应用领域包括医疗影像、测试与测量、通信与网络、零售、能源和金融。</w:t>
      </w:r>
      <w:r w:rsidRPr="00D5125A">
        <w:rPr>
          <w:rFonts w:asciiTheme="minorHAnsi" w:eastAsia="SimSun" w:hAnsiTheme="minorHAnsi" w:cstheme="minorHAnsi"/>
          <w:color w:val="000000" w:themeColor="text1"/>
          <w:sz w:val="24"/>
          <w:lang w:eastAsia="zh-CN"/>
        </w:rPr>
        <w:t>其他</w:t>
      </w:r>
      <w:r w:rsidR="00D91D3E" w:rsidRPr="00D5125A">
        <w:rPr>
          <w:rFonts w:asciiTheme="minorHAnsi" w:eastAsia="SimSun" w:hAnsiTheme="minorHAnsi" w:cstheme="minorHAnsi"/>
          <w:color w:val="000000" w:themeColor="text1"/>
          <w:sz w:val="24"/>
          <w:lang w:eastAsia="zh-CN"/>
        </w:rPr>
        <w:t>应用场景</w:t>
      </w:r>
      <w:r w:rsidRPr="00D5125A">
        <w:rPr>
          <w:rFonts w:asciiTheme="minorHAnsi" w:eastAsia="SimSun" w:hAnsiTheme="minorHAnsi" w:cstheme="minorHAnsi"/>
          <w:color w:val="000000" w:themeColor="text1"/>
          <w:sz w:val="24"/>
          <w:lang w:eastAsia="zh-CN"/>
        </w:rPr>
        <w:t>还包括用于交通监控的视频监控，以及光学检测等自动化应用，这些应用也能从该模块增强的性能中获益。</w:t>
      </w:r>
    </w:p>
    <w:p w14:paraId="159DE667" w14:textId="77777777" w:rsidR="00D84264" w:rsidRDefault="00D84264"/>
    <w:p w14:paraId="6F55A74D" w14:textId="73526DEE" w:rsidR="00FD3DF5" w:rsidRPr="00D5125A" w:rsidRDefault="001657C5" w:rsidP="00FD3DF5">
      <w:pPr>
        <w:rPr>
          <w:rFonts w:asciiTheme="minorHAnsi" w:eastAsia="SimSun" w:hAnsiTheme="minorHAnsi" w:cstheme="minorHAnsi"/>
          <w:color w:val="000000" w:themeColor="text1"/>
          <w:sz w:val="24"/>
        </w:rPr>
      </w:pPr>
      <w:r w:rsidRPr="00D5125A">
        <w:rPr>
          <w:rFonts w:asciiTheme="minorHAnsi" w:eastAsia="SimSun" w:hAnsiTheme="minorHAnsi" w:cstheme="minorHAnsi"/>
          <w:color w:val="000000" w:themeColor="text1"/>
          <w:sz w:val="24"/>
          <w:lang w:eastAsia="zh-TW"/>
        </w:rPr>
        <w:t xml:space="preserve">    </w:t>
      </w:r>
      <w:r w:rsidR="00FD3DF5" w:rsidRPr="00D5125A">
        <w:rPr>
          <w:rFonts w:asciiTheme="minorHAnsi" w:eastAsia="SimSun" w:hAnsiTheme="minorHAnsi" w:cstheme="minorHAnsi"/>
          <w:color w:val="000000" w:themeColor="text1"/>
          <w:sz w:val="24"/>
        </w:rPr>
        <w:t>新款</w:t>
      </w:r>
      <w:r w:rsidR="00FD3DF5" w:rsidRPr="00D5125A">
        <w:rPr>
          <w:rFonts w:asciiTheme="minorHAnsi" w:eastAsia="SimSun" w:hAnsiTheme="minorHAnsi" w:cstheme="minorHAnsi"/>
          <w:color w:val="000000" w:themeColor="text1"/>
          <w:sz w:val="24"/>
        </w:rPr>
        <w:t>conga-HPC/cBLS COM-HPC Client Size C</w:t>
      </w:r>
      <w:r w:rsidR="00FD3DF5" w:rsidRPr="00D5125A">
        <w:rPr>
          <w:rFonts w:asciiTheme="minorHAnsi" w:eastAsia="SimSun" w:hAnsiTheme="minorHAnsi" w:cstheme="minorHAnsi"/>
          <w:color w:val="000000" w:themeColor="text1"/>
          <w:sz w:val="24"/>
        </w:rPr>
        <w:t>模块特别适用于整合工作负载的高性能实时应用。集成在模块固件中</w:t>
      </w:r>
      <w:r w:rsidRPr="00D5125A">
        <w:rPr>
          <w:rFonts w:asciiTheme="minorHAnsi" w:eastAsia="SimSun" w:hAnsiTheme="minorHAnsi" w:cstheme="minorHAnsi"/>
          <w:color w:val="000000" w:themeColor="text1"/>
          <w:sz w:val="24"/>
          <w:lang w:eastAsia="zh-TW"/>
        </w:rPr>
        <w:t>的</w:t>
      </w:r>
      <w:r w:rsidR="00FD3DF5" w:rsidRPr="00D5125A">
        <w:rPr>
          <w:rFonts w:asciiTheme="minorHAnsi" w:eastAsia="SimSun" w:hAnsiTheme="minorHAnsi" w:cstheme="minorHAnsi"/>
          <w:color w:val="000000" w:themeColor="text1"/>
          <w:sz w:val="24"/>
        </w:rPr>
        <w:t>Hypervisor</w:t>
      </w:r>
      <w:r w:rsidR="00FD3DF5" w:rsidRPr="00D5125A">
        <w:rPr>
          <w:rFonts w:asciiTheme="minorHAnsi" w:eastAsia="SimSun" w:hAnsiTheme="minorHAnsi" w:cstheme="minorHAnsi"/>
          <w:color w:val="000000" w:themeColor="text1"/>
          <w:sz w:val="24"/>
        </w:rPr>
        <w:t>使系统整合</w:t>
      </w:r>
      <w:r w:rsidR="00D91D3E" w:rsidRPr="00D5125A">
        <w:rPr>
          <w:rFonts w:asciiTheme="minorHAnsi" w:eastAsia="SimSun" w:hAnsiTheme="minorHAnsi" w:cstheme="minorHAnsi"/>
          <w:color w:val="000000" w:themeColor="text1"/>
          <w:sz w:val="24"/>
          <w:lang w:eastAsia="zh-CN"/>
        </w:rPr>
        <w:t>变得非常简单</w:t>
      </w:r>
      <w:r w:rsidR="00FD3DF5" w:rsidRPr="00D5125A">
        <w:rPr>
          <w:rFonts w:asciiTheme="minorHAnsi" w:eastAsia="SimSun" w:hAnsiTheme="minorHAnsi" w:cstheme="minorHAnsi"/>
          <w:color w:val="000000" w:themeColor="text1"/>
          <w:sz w:val="24"/>
        </w:rPr>
        <w:t>。与传统主板相比</w:t>
      </w:r>
      <w:r w:rsidRPr="00D5125A">
        <w:rPr>
          <w:rFonts w:asciiTheme="minorHAnsi" w:eastAsia="SimSun" w:hAnsiTheme="minorHAnsi" w:cstheme="minorHAnsi"/>
          <w:color w:val="000000" w:themeColor="text1"/>
          <w:sz w:val="24"/>
          <w:lang w:eastAsia="zh-TW"/>
        </w:rPr>
        <w:t>，</w:t>
      </w:r>
      <w:r w:rsidR="00FD3DF5" w:rsidRPr="00D5125A">
        <w:rPr>
          <w:rFonts w:asciiTheme="minorHAnsi" w:eastAsia="SimSun" w:hAnsiTheme="minorHAnsi" w:cstheme="minorHAnsi"/>
          <w:color w:val="000000" w:themeColor="text1"/>
          <w:sz w:val="24"/>
        </w:rPr>
        <w:t>这种模块是一种经济高效的替代方案，尤其适合需要持续保持最大性能并进行定期性能升级的应用。</w:t>
      </w:r>
      <w:r w:rsidR="00191D19" w:rsidRPr="00191D19">
        <w:rPr>
          <w:rFonts w:asciiTheme="minorHAnsi" w:eastAsia="SimSun" w:hAnsiTheme="minorHAnsi" w:cstheme="minorHAnsi"/>
          <w:color w:val="000000" w:themeColor="text1"/>
          <w:sz w:val="24"/>
          <w:lang w:eastAsia="zh-TW"/>
        </w:rPr>
        <w:t>此外，</w:t>
      </w:r>
      <w:r w:rsidR="00FD3DF5" w:rsidRPr="00D5125A">
        <w:rPr>
          <w:rFonts w:asciiTheme="minorHAnsi" w:eastAsia="SimSun" w:hAnsiTheme="minorHAnsi" w:cstheme="minorHAnsi"/>
          <w:color w:val="000000" w:themeColor="text1"/>
          <w:sz w:val="24"/>
        </w:rPr>
        <w:t>标准化的</w:t>
      </w:r>
      <w:r w:rsidR="00FD3DF5" w:rsidRPr="00D5125A">
        <w:rPr>
          <w:rFonts w:asciiTheme="minorHAnsi" w:eastAsia="SimSun" w:hAnsiTheme="minorHAnsi" w:cstheme="minorHAnsi"/>
          <w:color w:val="000000" w:themeColor="text1"/>
          <w:sz w:val="24"/>
        </w:rPr>
        <w:t>COM</w:t>
      </w:r>
      <w:r w:rsidR="00FD3DF5" w:rsidRPr="00D5125A">
        <w:rPr>
          <w:rFonts w:asciiTheme="minorHAnsi" w:eastAsia="SimSun" w:hAnsiTheme="minorHAnsi" w:cstheme="minorHAnsi"/>
          <w:color w:val="000000" w:themeColor="text1"/>
          <w:sz w:val="24"/>
        </w:rPr>
        <w:t>模块</w:t>
      </w:r>
      <w:r w:rsidRPr="00D5125A">
        <w:rPr>
          <w:rFonts w:asciiTheme="minorHAnsi" w:eastAsia="SimSun" w:hAnsiTheme="minorHAnsi" w:cstheme="minorHAnsi"/>
          <w:color w:val="000000" w:themeColor="text1"/>
          <w:sz w:val="24"/>
          <w:lang w:eastAsia="zh-TW"/>
        </w:rPr>
        <w:t>不仅</w:t>
      </w:r>
      <w:r w:rsidR="00FD3DF5" w:rsidRPr="00D5125A">
        <w:rPr>
          <w:rFonts w:asciiTheme="minorHAnsi" w:eastAsia="SimSun" w:hAnsiTheme="minorHAnsi" w:cstheme="minorHAnsi"/>
          <w:color w:val="000000" w:themeColor="text1"/>
          <w:sz w:val="24"/>
        </w:rPr>
        <w:t>提供了高扩展性，且通过简单更换模块即可实现跨处理器</w:t>
      </w:r>
      <w:r w:rsidR="006E6376" w:rsidRPr="00D5125A">
        <w:rPr>
          <w:rFonts w:asciiTheme="minorHAnsi" w:eastAsia="SimSun" w:hAnsiTheme="minorHAnsi" w:cstheme="minorHAnsi"/>
          <w:color w:val="000000" w:themeColor="text1"/>
          <w:sz w:val="24"/>
          <w:lang w:eastAsia="zh-CN"/>
        </w:rPr>
        <w:t>代次</w:t>
      </w:r>
      <w:r w:rsidR="00FD3DF5" w:rsidRPr="00D5125A">
        <w:rPr>
          <w:rFonts w:asciiTheme="minorHAnsi" w:eastAsia="SimSun" w:hAnsiTheme="minorHAnsi" w:cstheme="minorHAnsi"/>
          <w:color w:val="000000" w:themeColor="text1"/>
          <w:sz w:val="24"/>
        </w:rPr>
        <w:t>的轻松升级，无需更改基础设计。</w:t>
      </w:r>
    </w:p>
    <w:p w14:paraId="659CBE9B" w14:textId="4400218B" w:rsidR="00D84264" w:rsidRDefault="00D84264"/>
    <w:p w14:paraId="4263521E" w14:textId="3795585B" w:rsidR="00FD3DF5" w:rsidRPr="00D5125A" w:rsidRDefault="001657C5" w:rsidP="00FD3DF5">
      <w:pPr>
        <w:rPr>
          <w:rFonts w:asciiTheme="minorHAnsi" w:eastAsia="SimSun" w:hAnsiTheme="minorHAnsi" w:cstheme="minorHAnsi"/>
          <w:color w:val="000000" w:themeColor="text1"/>
          <w:sz w:val="24"/>
        </w:rPr>
      </w:pPr>
      <w:r>
        <w:rPr>
          <w:rFonts w:hint="eastAsia"/>
          <w:lang w:eastAsia="zh-TW"/>
        </w:rPr>
        <w:t xml:space="preserve">     </w:t>
      </w:r>
      <w:r w:rsidR="00FD3DF5" w:rsidRPr="00D5125A">
        <w:rPr>
          <w:rFonts w:asciiTheme="minorHAnsi" w:eastAsia="SimSun" w:hAnsiTheme="minorHAnsi" w:cstheme="minorHAnsi"/>
          <w:color w:val="000000" w:themeColor="text1"/>
          <w:sz w:val="24"/>
        </w:rPr>
        <w:t>康佳特高级产品线经理</w:t>
      </w:r>
      <w:r w:rsidR="00FD3DF5" w:rsidRPr="00D5125A">
        <w:rPr>
          <w:rFonts w:asciiTheme="minorHAnsi" w:eastAsia="SimSun" w:hAnsiTheme="minorHAnsi" w:cstheme="minorHAnsi"/>
          <w:color w:val="000000" w:themeColor="text1"/>
          <w:sz w:val="24"/>
        </w:rPr>
        <w:t xml:space="preserve"> Jürgen Jungbauer </w:t>
      </w:r>
      <w:r w:rsidR="00FD3DF5" w:rsidRPr="00D5125A">
        <w:rPr>
          <w:rFonts w:asciiTheme="minorHAnsi" w:eastAsia="SimSun" w:hAnsiTheme="minorHAnsi" w:cstheme="minorHAnsi"/>
          <w:color w:val="000000" w:themeColor="text1"/>
          <w:sz w:val="24"/>
        </w:rPr>
        <w:t>解释说</w:t>
      </w:r>
      <w:r w:rsidR="00FD3DF5" w:rsidRPr="00D5125A">
        <w:rPr>
          <w:rFonts w:asciiTheme="minorHAnsi" w:eastAsia="SimSun" w:hAnsiTheme="minorHAnsi" w:cstheme="minorHAnsi"/>
          <w:color w:val="000000" w:themeColor="text1"/>
          <w:sz w:val="24"/>
          <w:lang w:eastAsia="zh-CN"/>
        </w:rPr>
        <w:t xml:space="preserve"> :</w:t>
      </w:r>
      <w:r w:rsidR="00DD18A9" w:rsidRPr="00D5125A">
        <w:rPr>
          <w:rFonts w:asciiTheme="minorHAnsi" w:eastAsia="SimSun" w:hAnsiTheme="minorHAnsi" w:cstheme="minorHAnsi"/>
          <w:color w:val="000000" w:themeColor="text1"/>
          <w:sz w:val="24"/>
          <w:lang w:eastAsia="zh-CN"/>
        </w:rPr>
        <w:t xml:space="preserve"> </w:t>
      </w:r>
      <w:r w:rsidR="00FD3DF5" w:rsidRPr="00D5125A">
        <w:rPr>
          <w:rFonts w:asciiTheme="minorHAnsi" w:eastAsia="SimSun" w:hAnsiTheme="minorHAnsi" w:cstheme="minorHAnsi"/>
          <w:color w:val="000000" w:themeColor="text1"/>
          <w:sz w:val="24"/>
        </w:rPr>
        <w:t>“</w:t>
      </w:r>
      <w:r w:rsidR="00DD18A9" w:rsidRPr="00D5125A">
        <w:rPr>
          <w:rFonts w:asciiTheme="minorHAnsi" w:eastAsia="SimSun" w:hAnsiTheme="minorHAnsi" w:cstheme="minorHAnsi"/>
          <w:color w:val="000000" w:themeColor="text1"/>
          <w:sz w:val="24"/>
        </w:rPr>
        <w:t xml:space="preserve"> </w:t>
      </w:r>
      <w:r w:rsidR="00FD3DF5" w:rsidRPr="00D5125A">
        <w:rPr>
          <w:rFonts w:asciiTheme="minorHAnsi" w:eastAsia="SimSun" w:hAnsiTheme="minorHAnsi" w:cstheme="minorHAnsi"/>
          <w:color w:val="000000" w:themeColor="text1"/>
          <w:sz w:val="24"/>
        </w:rPr>
        <w:t>该模块采用异构计算架构，具有强大的英特尔</w:t>
      </w:r>
      <w:r w:rsidR="00FD3DF5" w:rsidRPr="00D5125A">
        <w:rPr>
          <w:rFonts w:asciiTheme="minorHAnsi" w:eastAsia="SimSun" w:hAnsiTheme="minorHAnsi" w:cstheme="minorHAnsi"/>
          <w:color w:val="000000" w:themeColor="text1"/>
          <w:sz w:val="24"/>
        </w:rPr>
        <w:t xml:space="preserve">® </w:t>
      </w:r>
      <w:r w:rsidR="00FD3DF5" w:rsidRPr="00D5125A">
        <w:rPr>
          <w:rFonts w:asciiTheme="minorHAnsi" w:eastAsia="SimSun" w:hAnsiTheme="minorHAnsi" w:cstheme="minorHAnsi"/>
          <w:color w:val="000000" w:themeColor="text1"/>
          <w:sz w:val="24"/>
        </w:rPr>
        <w:t>图形和深度学习加速</w:t>
      </w:r>
      <w:r w:rsidR="00FD3DF5" w:rsidRPr="00D5125A">
        <w:rPr>
          <w:rFonts w:asciiTheme="minorHAnsi" w:eastAsia="SimSun" w:hAnsiTheme="minorHAnsi" w:cstheme="minorHAnsi"/>
          <w:color w:val="000000" w:themeColor="text1"/>
          <w:sz w:val="24"/>
        </w:rPr>
        <w:t xml:space="preserve"> (Deep Learning Boost)</w:t>
      </w:r>
      <w:r w:rsidR="00FD3DF5" w:rsidRPr="00D5125A">
        <w:rPr>
          <w:rFonts w:asciiTheme="minorHAnsi" w:eastAsia="SimSun" w:hAnsiTheme="minorHAnsi" w:cstheme="minorHAnsi"/>
          <w:color w:val="000000" w:themeColor="text1"/>
          <w:sz w:val="24"/>
        </w:rPr>
        <w:t>，使其成为高性能、低功耗的服务器，能够为</w:t>
      </w:r>
      <w:r w:rsidR="006E6376" w:rsidRPr="00D5125A">
        <w:rPr>
          <w:rFonts w:asciiTheme="minorHAnsi" w:eastAsia="SimSun" w:hAnsiTheme="minorHAnsi" w:cstheme="minorHAnsi"/>
          <w:color w:val="000000" w:themeColor="text1"/>
          <w:sz w:val="24"/>
          <w:lang w:eastAsia="zh-CN"/>
        </w:rPr>
        <w:t>高耗能</w:t>
      </w:r>
      <w:r w:rsidR="00FD3DF5" w:rsidRPr="00D5125A">
        <w:rPr>
          <w:rFonts w:asciiTheme="minorHAnsi" w:eastAsia="SimSun" w:hAnsiTheme="minorHAnsi" w:cstheme="minorHAnsi"/>
          <w:color w:val="000000" w:themeColor="text1"/>
          <w:sz w:val="24"/>
        </w:rPr>
        <w:t>的边缘应用进行人工智能推理。当作为</w:t>
      </w:r>
      <w:r w:rsidR="00FD3DF5" w:rsidRPr="00D5125A">
        <w:rPr>
          <w:rFonts w:asciiTheme="minorHAnsi" w:eastAsia="SimSun" w:hAnsiTheme="minorHAnsi" w:cstheme="minorHAnsi"/>
          <w:color w:val="000000" w:themeColor="text1"/>
          <w:sz w:val="24"/>
        </w:rPr>
        <w:t xml:space="preserve"> GPGPU </w:t>
      </w:r>
      <w:r w:rsidR="00FD3DF5" w:rsidRPr="00D5125A">
        <w:rPr>
          <w:rFonts w:asciiTheme="minorHAnsi" w:eastAsia="SimSun" w:hAnsiTheme="minorHAnsi" w:cstheme="minorHAnsi"/>
          <w:color w:val="000000" w:themeColor="text1"/>
          <w:sz w:val="24"/>
        </w:rPr>
        <w:t>使用时，它具有</w:t>
      </w:r>
      <w:r w:rsidR="006E6376" w:rsidRPr="00D5125A">
        <w:rPr>
          <w:rFonts w:asciiTheme="minorHAnsi" w:eastAsia="SimSun" w:hAnsiTheme="minorHAnsi" w:cstheme="minorHAnsi"/>
          <w:color w:val="000000" w:themeColor="text1"/>
          <w:sz w:val="24"/>
          <w:lang w:eastAsia="zh-CN"/>
        </w:rPr>
        <w:t>超高</w:t>
      </w:r>
      <w:r w:rsidR="00FD3DF5" w:rsidRPr="00D5125A">
        <w:rPr>
          <w:rFonts w:asciiTheme="minorHAnsi" w:eastAsia="SimSun" w:hAnsiTheme="minorHAnsi" w:cstheme="minorHAnsi"/>
          <w:color w:val="000000" w:themeColor="text1"/>
          <w:sz w:val="24"/>
        </w:rPr>
        <w:t>的</w:t>
      </w:r>
      <w:r w:rsidR="006E6376" w:rsidRPr="00D5125A">
        <w:rPr>
          <w:rFonts w:asciiTheme="minorHAnsi" w:eastAsia="SimSun" w:hAnsiTheme="minorHAnsi" w:cstheme="minorHAnsi"/>
          <w:color w:val="000000" w:themeColor="text1"/>
          <w:sz w:val="24"/>
          <w:lang w:eastAsia="zh-CN"/>
        </w:rPr>
        <w:t>性价</w:t>
      </w:r>
      <w:r w:rsidR="00FD3DF5" w:rsidRPr="00D5125A">
        <w:rPr>
          <w:rFonts w:asciiTheme="minorHAnsi" w:eastAsia="SimSun" w:hAnsiTheme="minorHAnsi" w:cstheme="minorHAnsi"/>
          <w:color w:val="000000" w:themeColor="text1"/>
          <w:sz w:val="24"/>
        </w:rPr>
        <w:t>比。同时，支持英特尔</w:t>
      </w:r>
      <w:r w:rsidR="00FD3DF5" w:rsidRPr="00D5125A">
        <w:rPr>
          <w:rFonts w:asciiTheme="minorHAnsi" w:eastAsia="SimSun" w:hAnsiTheme="minorHAnsi" w:cstheme="minorHAnsi"/>
          <w:color w:val="000000" w:themeColor="text1"/>
          <w:sz w:val="24"/>
        </w:rPr>
        <w:t xml:space="preserve">® TSN </w:t>
      </w:r>
      <w:r w:rsidR="00FD3DF5" w:rsidRPr="00D5125A">
        <w:rPr>
          <w:rFonts w:asciiTheme="minorHAnsi" w:eastAsia="SimSun" w:hAnsiTheme="minorHAnsi" w:cstheme="minorHAnsi"/>
          <w:color w:val="000000" w:themeColor="text1"/>
          <w:sz w:val="24"/>
        </w:rPr>
        <w:t>和</w:t>
      </w:r>
      <w:r w:rsidR="00FD3DF5" w:rsidRPr="00D5125A">
        <w:rPr>
          <w:rFonts w:asciiTheme="minorHAnsi" w:eastAsia="SimSun" w:hAnsiTheme="minorHAnsi" w:cstheme="minorHAnsi"/>
          <w:color w:val="000000" w:themeColor="text1"/>
          <w:sz w:val="24"/>
        </w:rPr>
        <w:t xml:space="preserve"> TCC </w:t>
      </w:r>
      <w:r w:rsidR="00FD3DF5" w:rsidRPr="00D5125A">
        <w:rPr>
          <w:rFonts w:asciiTheme="minorHAnsi" w:eastAsia="SimSun" w:hAnsiTheme="minorHAnsi" w:cstheme="minorHAnsi"/>
          <w:color w:val="000000" w:themeColor="text1"/>
          <w:sz w:val="24"/>
        </w:rPr>
        <w:t>，为医疗技术、自动化和工业解决方案等领域的网络实时应用奠定了理想的基础</w:t>
      </w:r>
      <w:r w:rsidR="00DD18A9" w:rsidRPr="00D5125A">
        <w:rPr>
          <w:rFonts w:asciiTheme="minorHAnsi" w:eastAsia="SimSun" w:hAnsiTheme="minorHAnsi" w:cstheme="minorHAnsi"/>
          <w:color w:val="000000" w:themeColor="text1"/>
          <w:sz w:val="24"/>
          <w:lang w:eastAsia="zh-CN"/>
        </w:rPr>
        <w:t>。</w:t>
      </w:r>
      <w:r w:rsidR="00DD18A9" w:rsidRPr="00D5125A">
        <w:rPr>
          <w:rFonts w:asciiTheme="minorHAnsi" w:eastAsia="SimSun" w:hAnsiTheme="minorHAnsi" w:cstheme="minorHAnsi"/>
          <w:color w:val="000000" w:themeColor="text1"/>
          <w:sz w:val="24"/>
        </w:rPr>
        <w:t>”</w:t>
      </w:r>
    </w:p>
    <w:p w14:paraId="2313B8E4" w14:textId="6EC4207E" w:rsidR="00D84264" w:rsidRPr="00D5125A" w:rsidRDefault="002F5173" w:rsidP="002F5173">
      <w:pPr>
        <w:spacing w:before="100" w:beforeAutospacing="1" w:after="100" w:afterAutospacing="1" w:line="240" w:lineRule="auto"/>
        <w:outlineLvl w:val="2"/>
        <w:rPr>
          <w:rFonts w:asciiTheme="minorHAnsi" w:eastAsia="SimSun" w:hAnsiTheme="minorHAnsi" w:cstheme="minorHAnsi"/>
          <w:b/>
          <w:bCs/>
          <w:color w:val="000000" w:themeColor="text1"/>
          <w:sz w:val="24"/>
        </w:rPr>
      </w:pPr>
      <w:r w:rsidRPr="00D5125A">
        <w:rPr>
          <w:rFonts w:asciiTheme="minorHAnsi" w:eastAsia="SimSun" w:hAnsiTheme="minorHAnsi" w:cstheme="minorHAnsi"/>
          <w:b/>
          <w:bCs/>
          <w:color w:val="000000" w:themeColor="text1"/>
          <w:sz w:val="24"/>
        </w:rPr>
        <w:t>应用就绪且支持</w:t>
      </w:r>
      <w:r w:rsidRPr="00D5125A">
        <w:rPr>
          <w:rFonts w:asciiTheme="minorHAnsi" w:eastAsia="SimSun" w:hAnsiTheme="minorHAnsi" w:cstheme="minorHAnsi"/>
          <w:b/>
          <w:bCs/>
          <w:color w:val="000000" w:themeColor="text1"/>
          <w:sz w:val="24"/>
        </w:rPr>
        <w:t>Hypervisor-on-Modules</w:t>
      </w:r>
    </w:p>
    <w:p w14:paraId="64490D16" w14:textId="296DCE3A" w:rsidR="002F5173" w:rsidRPr="00D5125A" w:rsidRDefault="001657C5" w:rsidP="002F5173">
      <w:pPr>
        <w:rPr>
          <w:rFonts w:asciiTheme="minorHAnsi" w:eastAsia="SimSun" w:hAnsiTheme="minorHAnsi" w:cstheme="minorHAnsi"/>
        </w:rPr>
      </w:pPr>
      <w:r>
        <w:rPr>
          <w:rFonts w:asciiTheme="minorEastAsia" w:eastAsiaTheme="minorEastAsia" w:hAnsiTheme="minorEastAsia" w:cstheme="minorHAnsi" w:hint="eastAsia"/>
          <w:color w:val="0070C0"/>
          <w:sz w:val="24"/>
          <w:lang w:eastAsia="zh-TW"/>
        </w:rPr>
        <w:t xml:space="preserve">    </w:t>
      </w:r>
      <w:r w:rsidR="002F5173" w:rsidRPr="00D5125A">
        <w:rPr>
          <w:rFonts w:asciiTheme="minorHAnsi" w:eastAsia="SimSun" w:hAnsiTheme="minorHAnsi" w:cstheme="minorHAnsi"/>
          <w:color w:val="000000" w:themeColor="text1"/>
          <w:sz w:val="24"/>
        </w:rPr>
        <w:t>conga-HPC/cBLS</w:t>
      </w:r>
      <w:r w:rsidR="002F5173" w:rsidRPr="00D5125A">
        <w:rPr>
          <w:rFonts w:asciiTheme="minorHAnsi" w:eastAsia="SimSun" w:hAnsiTheme="minorHAnsi" w:cstheme="minorHAnsi"/>
          <w:color w:val="000000" w:themeColor="text1"/>
          <w:sz w:val="24"/>
        </w:rPr>
        <w:t>模块</w:t>
      </w:r>
      <w:r w:rsidR="00857778" w:rsidRPr="00D5125A">
        <w:rPr>
          <w:rFonts w:asciiTheme="minorHAnsi" w:eastAsia="SimSun" w:hAnsiTheme="minorHAnsi" w:cstheme="minorHAnsi"/>
          <w:color w:val="000000" w:themeColor="text1"/>
          <w:sz w:val="24"/>
          <w:lang w:eastAsia="zh-CN"/>
        </w:rPr>
        <w:t>最高可支持</w:t>
      </w:r>
      <w:r w:rsidR="002F5173" w:rsidRPr="00D5125A">
        <w:rPr>
          <w:rFonts w:asciiTheme="minorHAnsi" w:eastAsia="SimSun" w:hAnsiTheme="minorHAnsi" w:cstheme="minorHAnsi"/>
          <w:color w:val="000000" w:themeColor="text1"/>
          <w:sz w:val="24"/>
        </w:rPr>
        <w:t>42</w:t>
      </w:r>
      <w:r w:rsidR="002F5173" w:rsidRPr="00D5125A">
        <w:rPr>
          <w:rFonts w:asciiTheme="minorHAnsi" w:eastAsia="SimSun" w:hAnsiTheme="minorHAnsi" w:cstheme="minorHAnsi"/>
          <w:color w:val="000000" w:themeColor="text1"/>
          <w:sz w:val="24"/>
        </w:rPr>
        <w:t>条</w:t>
      </w:r>
      <w:r w:rsidR="002F5173" w:rsidRPr="00D5125A">
        <w:rPr>
          <w:rFonts w:asciiTheme="minorHAnsi" w:eastAsia="SimSun" w:hAnsiTheme="minorHAnsi" w:cstheme="minorHAnsi"/>
          <w:color w:val="000000" w:themeColor="text1"/>
          <w:sz w:val="24"/>
        </w:rPr>
        <w:t>PCIe</w:t>
      </w:r>
      <w:r w:rsidR="002F5173" w:rsidRPr="00D5125A">
        <w:rPr>
          <w:rFonts w:asciiTheme="minorHAnsi" w:eastAsia="SimSun" w:hAnsiTheme="minorHAnsi" w:cstheme="minorHAnsi"/>
          <w:color w:val="000000" w:themeColor="text1"/>
          <w:sz w:val="24"/>
        </w:rPr>
        <w:t>通道，包括</w:t>
      </w:r>
      <w:r w:rsidR="002F5173" w:rsidRPr="00D5125A">
        <w:rPr>
          <w:rFonts w:asciiTheme="minorHAnsi" w:eastAsia="SimSun" w:hAnsiTheme="minorHAnsi" w:cstheme="minorHAnsi"/>
          <w:color w:val="000000" w:themeColor="text1"/>
          <w:sz w:val="24"/>
        </w:rPr>
        <w:t>16</w:t>
      </w:r>
      <w:r w:rsidR="002F5173" w:rsidRPr="00D5125A">
        <w:rPr>
          <w:rFonts w:asciiTheme="minorHAnsi" w:eastAsia="SimSun" w:hAnsiTheme="minorHAnsi" w:cstheme="minorHAnsi"/>
          <w:color w:val="000000" w:themeColor="text1"/>
          <w:sz w:val="24"/>
        </w:rPr>
        <w:t>条</w:t>
      </w:r>
      <w:r w:rsidR="002F5173" w:rsidRPr="00D5125A">
        <w:rPr>
          <w:rFonts w:asciiTheme="minorHAnsi" w:eastAsia="SimSun" w:hAnsiTheme="minorHAnsi" w:cstheme="minorHAnsi"/>
          <w:color w:val="000000" w:themeColor="text1"/>
          <w:sz w:val="24"/>
        </w:rPr>
        <w:t>PCIe Gen 5</w:t>
      </w:r>
      <w:r w:rsidR="002F5173" w:rsidRPr="00D5125A">
        <w:rPr>
          <w:rFonts w:asciiTheme="minorHAnsi" w:eastAsia="SimSun" w:hAnsiTheme="minorHAnsi" w:cstheme="minorHAnsi"/>
          <w:color w:val="000000" w:themeColor="text1"/>
          <w:sz w:val="24"/>
        </w:rPr>
        <w:t>通道和</w:t>
      </w:r>
      <w:r w:rsidR="002F5173" w:rsidRPr="00D5125A">
        <w:rPr>
          <w:rFonts w:asciiTheme="minorHAnsi" w:eastAsia="SimSun" w:hAnsiTheme="minorHAnsi" w:cstheme="minorHAnsi"/>
          <w:color w:val="000000" w:themeColor="text1"/>
          <w:sz w:val="24"/>
        </w:rPr>
        <w:t>12</w:t>
      </w:r>
      <w:r w:rsidR="002F5173" w:rsidRPr="00D5125A">
        <w:rPr>
          <w:rFonts w:asciiTheme="minorHAnsi" w:eastAsia="SimSun" w:hAnsiTheme="minorHAnsi" w:cstheme="minorHAnsi"/>
          <w:color w:val="000000" w:themeColor="text1"/>
          <w:sz w:val="24"/>
        </w:rPr>
        <w:t>条</w:t>
      </w:r>
      <w:r w:rsidR="002F5173" w:rsidRPr="00D5125A">
        <w:rPr>
          <w:rFonts w:asciiTheme="minorHAnsi" w:eastAsia="SimSun" w:hAnsiTheme="minorHAnsi" w:cstheme="minorHAnsi"/>
          <w:color w:val="000000" w:themeColor="text1"/>
          <w:sz w:val="24"/>
        </w:rPr>
        <w:t>PCIe Gen 4</w:t>
      </w:r>
      <w:r w:rsidR="002F5173" w:rsidRPr="00D5125A">
        <w:rPr>
          <w:rFonts w:asciiTheme="minorHAnsi" w:eastAsia="SimSun" w:hAnsiTheme="minorHAnsi" w:cstheme="minorHAnsi"/>
          <w:color w:val="000000" w:themeColor="text1"/>
          <w:sz w:val="24"/>
        </w:rPr>
        <w:t>通道。集成的</w:t>
      </w:r>
      <w:r w:rsidR="002F5173" w:rsidRPr="00D5125A">
        <w:rPr>
          <w:rFonts w:asciiTheme="minorHAnsi" w:eastAsia="SimSun" w:hAnsiTheme="minorHAnsi" w:cstheme="minorHAnsi"/>
          <w:color w:val="000000" w:themeColor="text1"/>
          <w:sz w:val="24"/>
        </w:rPr>
        <w:t>Intel®</w:t>
      </w:r>
      <w:r w:rsidR="002F5173" w:rsidRPr="00D5125A">
        <w:rPr>
          <w:rFonts w:asciiTheme="minorHAnsi" w:eastAsia="SimSun" w:hAnsiTheme="minorHAnsi" w:cstheme="minorHAnsi"/>
          <w:color w:val="000000" w:themeColor="text1"/>
          <w:sz w:val="24"/>
        </w:rPr>
        <w:t>图形技术配备多达</w:t>
      </w:r>
      <w:r w:rsidR="002F5173" w:rsidRPr="00D5125A">
        <w:rPr>
          <w:rFonts w:asciiTheme="minorHAnsi" w:eastAsia="SimSun" w:hAnsiTheme="minorHAnsi" w:cstheme="minorHAnsi"/>
          <w:color w:val="000000" w:themeColor="text1"/>
          <w:sz w:val="24"/>
        </w:rPr>
        <w:t>32</w:t>
      </w:r>
      <w:r w:rsidR="002F5173" w:rsidRPr="00D5125A">
        <w:rPr>
          <w:rFonts w:asciiTheme="minorHAnsi" w:eastAsia="SimSun" w:hAnsiTheme="minorHAnsi" w:cstheme="minorHAnsi"/>
          <w:color w:val="000000" w:themeColor="text1"/>
          <w:sz w:val="24"/>
        </w:rPr>
        <w:t>个执行单元，为人工智能边缘应用提供卓越的</w:t>
      </w:r>
      <w:r w:rsidR="002F5173" w:rsidRPr="00D5125A">
        <w:rPr>
          <w:rFonts w:asciiTheme="minorHAnsi" w:eastAsia="SimSun" w:hAnsiTheme="minorHAnsi" w:cstheme="minorHAnsi"/>
          <w:color w:val="000000" w:themeColor="text1"/>
          <w:sz w:val="24"/>
        </w:rPr>
        <w:t>AI</w:t>
      </w:r>
      <w:r w:rsidR="002F5173" w:rsidRPr="00D5125A">
        <w:rPr>
          <w:rFonts w:asciiTheme="minorHAnsi" w:eastAsia="SimSun" w:hAnsiTheme="minorHAnsi" w:cstheme="minorHAnsi"/>
          <w:color w:val="000000" w:themeColor="text1"/>
          <w:sz w:val="24"/>
        </w:rPr>
        <w:t>推理性能。模块还支持快速</w:t>
      </w:r>
      <w:r w:rsidR="002F5173" w:rsidRPr="00D5125A">
        <w:rPr>
          <w:rFonts w:asciiTheme="minorHAnsi" w:eastAsia="SimSun" w:hAnsiTheme="minorHAnsi" w:cstheme="minorHAnsi"/>
          <w:color w:val="000000" w:themeColor="text1"/>
          <w:sz w:val="24"/>
        </w:rPr>
        <w:t>DDR5-4000</w:t>
      </w:r>
      <w:r w:rsidR="002F5173" w:rsidRPr="00D5125A">
        <w:rPr>
          <w:rFonts w:asciiTheme="minorHAnsi" w:eastAsia="SimSun" w:hAnsiTheme="minorHAnsi" w:cstheme="minorHAnsi"/>
          <w:color w:val="000000" w:themeColor="text1"/>
          <w:sz w:val="24"/>
        </w:rPr>
        <w:t>内存，并具备</w:t>
      </w:r>
      <w:r w:rsidR="002F5173" w:rsidRPr="00D5125A">
        <w:rPr>
          <w:rFonts w:asciiTheme="minorHAnsi" w:eastAsia="SimSun" w:hAnsiTheme="minorHAnsi" w:cstheme="minorHAnsi"/>
          <w:color w:val="000000" w:themeColor="text1"/>
          <w:sz w:val="24"/>
        </w:rPr>
        <w:t>ECC</w:t>
      </w:r>
      <w:r w:rsidR="002F5173" w:rsidRPr="00D5125A">
        <w:rPr>
          <w:rFonts w:asciiTheme="minorHAnsi" w:eastAsia="SimSun" w:hAnsiTheme="minorHAnsi" w:cstheme="minorHAnsi"/>
          <w:color w:val="000000" w:themeColor="text1"/>
          <w:sz w:val="24"/>
        </w:rPr>
        <w:t>校验功能，适用于数据关键型应用。</w:t>
      </w:r>
    </w:p>
    <w:p w14:paraId="5215F81E" w14:textId="77777777" w:rsidR="00D84264" w:rsidRDefault="00D84264"/>
    <w:p w14:paraId="232FEBB8" w14:textId="2AD8AEB8" w:rsidR="00D912B7" w:rsidRPr="00D5125A" w:rsidRDefault="001657C5">
      <w:pPr>
        <w:rPr>
          <w:rFonts w:asciiTheme="minorHAnsi" w:eastAsia="SimSun" w:hAnsiTheme="minorHAnsi" w:cstheme="minorHAnsi"/>
          <w:sz w:val="24"/>
        </w:rPr>
      </w:pPr>
      <w:r>
        <w:t xml:space="preserve">     </w:t>
      </w:r>
      <w:r w:rsidR="00D912B7" w:rsidRPr="00D5125A">
        <w:rPr>
          <w:rFonts w:asciiTheme="minorHAnsi" w:eastAsia="SimSun" w:hAnsiTheme="minorHAnsi" w:cstheme="minorHAnsi"/>
          <w:sz w:val="24"/>
        </w:rPr>
        <w:t>该款</w:t>
      </w:r>
      <w:r w:rsidR="00D912B7" w:rsidRPr="00D5125A">
        <w:rPr>
          <w:rFonts w:asciiTheme="minorHAnsi" w:eastAsia="SimSun" w:hAnsiTheme="minorHAnsi" w:cstheme="minorHAnsi"/>
          <w:sz w:val="24"/>
        </w:rPr>
        <w:t>COM-HPC Client Size C</w:t>
      </w:r>
      <w:r w:rsidR="00D912B7" w:rsidRPr="00D5125A">
        <w:rPr>
          <w:rFonts w:asciiTheme="minorHAnsi" w:eastAsia="SimSun" w:hAnsiTheme="minorHAnsi" w:cstheme="minorHAnsi"/>
          <w:sz w:val="24"/>
        </w:rPr>
        <w:t>模块也可作为应用就绪的</w:t>
      </w:r>
      <w:r w:rsidR="00D912B7" w:rsidRPr="00D5125A">
        <w:rPr>
          <w:rFonts w:asciiTheme="minorHAnsi" w:eastAsia="SimSun" w:hAnsiTheme="minorHAnsi" w:cstheme="minorHAnsi"/>
          <w:sz w:val="24"/>
        </w:rPr>
        <w:t>aReady.COM</w:t>
      </w:r>
      <w:r w:rsidR="00D912B7" w:rsidRPr="00D5125A">
        <w:rPr>
          <w:rFonts w:asciiTheme="minorHAnsi" w:eastAsia="SimSun" w:hAnsiTheme="minorHAnsi" w:cstheme="minorHAnsi"/>
          <w:sz w:val="24"/>
        </w:rPr>
        <w:t>平台，提供经过验证并预安装的操作系统（如</w:t>
      </w:r>
      <w:r w:rsidR="00D912B7" w:rsidRPr="00D5125A">
        <w:rPr>
          <w:rFonts w:asciiTheme="minorHAnsi" w:eastAsia="SimSun" w:hAnsiTheme="minorHAnsi" w:cstheme="minorHAnsi"/>
          <w:sz w:val="24"/>
        </w:rPr>
        <w:t>ctrlX OS</w:t>
      </w:r>
      <w:r w:rsidR="00D912B7" w:rsidRPr="00D5125A">
        <w:rPr>
          <w:rFonts w:asciiTheme="minorHAnsi" w:eastAsia="SimSun" w:hAnsiTheme="minorHAnsi" w:cstheme="minorHAnsi"/>
          <w:sz w:val="24"/>
        </w:rPr>
        <w:t>、</w:t>
      </w:r>
      <w:r w:rsidR="00D912B7" w:rsidRPr="00D5125A">
        <w:rPr>
          <w:rFonts w:asciiTheme="minorHAnsi" w:eastAsia="SimSun" w:hAnsiTheme="minorHAnsi" w:cstheme="minorHAnsi"/>
          <w:sz w:val="24"/>
        </w:rPr>
        <w:t>Ubuntu</w:t>
      </w:r>
      <w:r w:rsidR="00D912B7" w:rsidRPr="00D5125A">
        <w:rPr>
          <w:rFonts w:asciiTheme="minorHAnsi" w:eastAsia="SimSun" w:hAnsiTheme="minorHAnsi" w:cstheme="minorHAnsi"/>
          <w:sz w:val="24"/>
        </w:rPr>
        <w:t>或</w:t>
      </w:r>
      <w:r w:rsidR="00D912B7" w:rsidRPr="00D5125A">
        <w:rPr>
          <w:rFonts w:asciiTheme="minorHAnsi" w:eastAsia="SimSun" w:hAnsiTheme="minorHAnsi" w:cstheme="minorHAnsi"/>
          <w:sz w:val="24"/>
        </w:rPr>
        <w:t>RT-Linux</w:t>
      </w:r>
      <w:r w:rsidR="00D912B7" w:rsidRPr="00D5125A">
        <w:rPr>
          <w:rFonts w:asciiTheme="minorHAnsi" w:eastAsia="SimSun" w:hAnsiTheme="minorHAnsi" w:cstheme="minorHAnsi"/>
          <w:sz w:val="24"/>
        </w:rPr>
        <w:t>）选项。也可搭配</w:t>
      </w:r>
      <w:r w:rsidR="00D912B7" w:rsidRPr="00D5125A">
        <w:rPr>
          <w:rFonts w:asciiTheme="minorHAnsi" w:eastAsia="SimSun" w:hAnsiTheme="minorHAnsi" w:cstheme="minorHAnsi"/>
          <w:sz w:val="24"/>
        </w:rPr>
        <w:t xml:space="preserve"> aReady.VT </w:t>
      </w:r>
      <w:r w:rsidR="00D912B7" w:rsidRPr="00D5125A">
        <w:rPr>
          <w:rFonts w:asciiTheme="minorHAnsi" w:eastAsia="SimSun" w:hAnsiTheme="minorHAnsi" w:cstheme="minorHAnsi"/>
          <w:sz w:val="24"/>
        </w:rPr>
        <w:t>和</w:t>
      </w:r>
      <w:r w:rsidR="00D912B7" w:rsidRPr="00D5125A">
        <w:rPr>
          <w:rFonts w:asciiTheme="minorHAnsi" w:eastAsia="SimSun" w:hAnsiTheme="minorHAnsi" w:cstheme="minorHAnsi"/>
          <w:sz w:val="24"/>
        </w:rPr>
        <w:t>IoT</w:t>
      </w:r>
      <w:r w:rsidR="00D912B7" w:rsidRPr="00D5125A">
        <w:rPr>
          <w:rFonts w:asciiTheme="minorHAnsi" w:eastAsia="SimSun" w:hAnsiTheme="minorHAnsi" w:cstheme="minorHAnsi"/>
          <w:sz w:val="24"/>
        </w:rPr>
        <w:t>连接进行系统整合。模块还可预加载客户的应用程序，使用户能够将其直接插入完成的系统中，从而加速产品上市时间。透过模块固件集成的</w:t>
      </w:r>
      <w:r w:rsidR="00D912B7" w:rsidRPr="00D5125A">
        <w:rPr>
          <w:rFonts w:asciiTheme="minorHAnsi" w:eastAsia="SimSun" w:hAnsiTheme="minorHAnsi" w:cstheme="minorHAnsi"/>
          <w:sz w:val="24"/>
        </w:rPr>
        <w:t>Hypervisor</w:t>
      </w:r>
      <w:r w:rsidR="00D912B7" w:rsidRPr="00D5125A">
        <w:rPr>
          <w:rFonts w:asciiTheme="minorHAnsi" w:eastAsia="SimSun" w:hAnsiTheme="minorHAnsi" w:cstheme="minorHAnsi"/>
          <w:sz w:val="24"/>
        </w:rPr>
        <w:t>功能为系统设计提供了一种经济灵活的解决方案，能够在</w:t>
      </w:r>
      <w:r w:rsidR="00857778" w:rsidRPr="00D5125A">
        <w:rPr>
          <w:rFonts w:asciiTheme="minorHAnsi" w:eastAsia="SimSun" w:hAnsiTheme="minorHAnsi" w:cstheme="minorHAnsi"/>
          <w:sz w:val="24"/>
        </w:rPr>
        <w:t>一台机器上实现</w:t>
      </w:r>
      <w:r w:rsidR="00D912B7" w:rsidRPr="00D5125A">
        <w:rPr>
          <w:rFonts w:asciiTheme="minorHAnsi" w:eastAsia="SimSun" w:hAnsiTheme="minorHAnsi" w:cstheme="minorHAnsi"/>
          <w:sz w:val="24"/>
        </w:rPr>
        <w:t>多套系统</w:t>
      </w:r>
      <w:r w:rsidR="00857778" w:rsidRPr="00D5125A">
        <w:rPr>
          <w:rFonts w:asciiTheme="minorHAnsi" w:eastAsia="SimSun" w:hAnsiTheme="minorHAnsi" w:cstheme="minorHAnsi"/>
          <w:sz w:val="24"/>
        </w:rPr>
        <w:t>应用</w:t>
      </w:r>
      <w:r w:rsidR="00D912B7" w:rsidRPr="00D5125A">
        <w:rPr>
          <w:rFonts w:asciiTheme="minorHAnsi" w:eastAsia="SimSun" w:hAnsiTheme="minorHAnsi" w:cstheme="minorHAnsi"/>
          <w:sz w:val="24"/>
        </w:rPr>
        <w:t>。例如，用于可视化的测试与测量系统、生产单元的实时控制</w:t>
      </w:r>
      <w:r w:rsidRPr="00D5125A">
        <w:rPr>
          <w:rFonts w:asciiTheme="minorHAnsi" w:eastAsia="SimSun" w:hAnsiTheme="minorHAnsi" w:cstheme="minorHAnsi"/>
          <w:sz w:val="24"/>
        </w:rPr>
        <w:t>(</w:t>
      </w:r>
      <w:r w:rsidR="00D912B7" w:rsidRPr="00D5125A">
        <w:rPr>
          <w:rFonts w:asciiTheme="minorHAnsi" w:eastAsia="SimSun" w:hAnsiTheme="minorHAnsi" w:cstheme="minorHAnsi"/>
          <w:sz w:val="24"/>
        </w:rPr>
        <w:t>含</w:t>
      </w:r>
      <w:r w:rsidR="00D912B7" w:rsidRPr="00D5125A">
        <w:rPr>
          <w:rFonts w:asciiTheme="minorHAnsi" w:eastAsia="SimSun" w:hAnsiTheme="minorHAnsi" w:cstheme="minorHAnsi"/>
          <w:sz w:val="24"/>
        </w:rPr>
        <w:t>HMI</w:t>
      </w:r>
      <w:r w:rsidR="00D912B7" w:rsidRPr="00D5125A">
        <w:rPr>
          <w:rFonts w:asciiTheme="minorHAnsi" w:eastAsia="SimSun" w:hAnsiTheme="minorHAnsi" w:cstheme="minorHAnsi"/>
          <w:sz w:val="24"/>
        </w:rPr>
        <w:t>与</w:t>
      </w:r>
      <w:r w:rsidR="00D912B7" w:rsidRPr="00D5125A">
        <w:rPr>
          <w:rFonts w:asciiTheme="minorHAnsi" w:eastAsia="SimSun" w:hAnsiTheme="minorHAnsi" w:cstheme="minorHAnsi"/>
          <w:sz w:val="24"/>
        </w:rPr>
        <w:t>IoT</w:t>
      </w:r>
      <w:r w:rsidR="00D912B7" w:rsidRPr="00D5125A">
        <w:rPr>
          <w:rFonts w:asciiTheme="minorHAnsi" w:eastAsia="SimSun" w:hAnsiTheme="minorHAnsi" w:cstheme="minorHAnsi"/>
          <w:sz w:val="24"/>
        </w:rPr>
        <w:t>网关</w:t>
      </w:r>
      <w:r w:rsidRPr="00D5125A">
        <w:rPr>
          <w:rFonts w:asciiTheme="minorHAnsi" w:eastAsia="SimSun" w:hAnsiTheme="minorHAnsi" w:cstheme="minorHAnsi"/>
          <w:sz w:val="24"/>
        </w:rPr>
        <w:t>）</w:t>
      </w:r>
      <w:r w:rsidR="00D912B7" w:rsidRPr="00D5125A">
        <w:rPr>
          <w:rFonts w:asciiTheme="minorHAnsi" w:eastAsia="SimSun" w:hAnsiTheme="minorHAnsi" w:cstheme="minorHAnsi"/>
          <w:sz w:val="24"/>
        </w:rPr>
        <w:t>以及智能电网中的边缘服务器。</w:t>
      </w:r>
    </w:p>
    <w:p w14:paraId="395ED77E" w14:textId="77777777" w:rsidR="00D84264" w:rsidRDefault="00D84264"/>
    <w:p w14:paraId="58E3FF49" w14:textId="67090288" w:rsidR="00D84264" w:rsidRPr="005520D9" w:rsidRDefault="001657C5">
      <w:pPr>
        <w:rPr>
          <w:rFonts w:asciiTheme="minorHAnsi" w:eastAsia="SimSun" w:hAnsiTheme="minorHAnsi" w:cstheme="minorHAnsi"/>
          <w:color w:val="000000" w:themeColor="text1"/>
          <w:sz w:val="24"/>
        </w:rPr>
      </w:pPr>
      <w:r>
        <w:t xml:space="preserve">      </w:t>
      </w:r>
      <w:r w:rsidR="00D912B7" w:rsidRPr="00D5125A">
        <w:rPr>
          <w:rFonts w:asciiTheme="minorHAnsi" w:eastAsia="SimSun" w:hAnsiTheme="minorHAnsi" w:cstheme="minorHAnsi"/>
          <w:color w:val="000000" w:themeColor="text1"/>
          <w:sz w:val="24"/>
        </w:rPr>
        <w:t>此外，康佳特提供的高性能生态系统和设计服务简化了应用开发。</w:t>
      </w:r>
      <w:r w:rsidR="00023E39" w:rsidRPr="00D5125A">
        <w:rPr>
          <w:rFonts w:asciiTheme="minorHAnsi" w:eastAsia="SimSun" w:hAnsiTheme="minorHAnsi" w:cstheme="minorHAnsi"/>
          <w:color w:val="000000" w:themeColor="text1"/>
          <w:sz w:val="24"/>
          <w:lang w:eastAsia="zh-CN"/>
        </w:rPr>
        <w:t>包含的服务有：</w:t>
      </w:r>
      <w:r w:rsidR="00D912B7" w:rsidRPr="00D5125A">
        <w:rPr>
          <w:rFonts w:asciiTheme="minorHAnsi" w:eastAsia="SimSun" w:hAnsiTheme="minorHAnsi" w:cstheme="minorHAnsi"/>
          <w:color w:val="000000" w:themeColor="text1"/>
          <w:sz w:val="24"/>
        </w:rPr>
        <w:t>全面的板级支持包、经过验证的生产级应用载板、定制化散热解决方案、详尽的文档与培训，以及高速信号完整性测量。开发人员还可将新款</w:t>
      </w:r>
      <w:r w:rsidR="00D912B7" w:rsidRPr="00D5125A">
        <w:rPr>
          <w:rFonts w:asciiTheme="minorHAnsi" w:eastAsia="SimSun" w:hAnsiTheme="minorHAnsi" w:cstheme="minorHAnsi"/>
          <w:color w:val="000000" w:themeColor="text1"/>
          <w:sz w:val="24"/>
        </w:rPr>
        <w:t>COM-HPC</w:t>
      </w:r>
      <w:r w:rsidR="00D912B7" w:rsidRPr="00D5125A">
        <w:rPr>
          <w:rFonts w:asciiTheme="minorHAnsi" w:eastAsia="SimSun" w:hAnsiTheme="minorHAnsi" w:cstheme="minorHAnsi"/>
          <w:color w:val="000000" w:themeColor="text1"/>
          <w:sz w:val="24"/>
        </w:rPr>
        <w:t>模块安装到康佳特</w:t>
      </w:r>
      <w:r w:rsidR="00D912B7" w:rsidRPr="00D5125A">
        <w:rPr>
          <w:rFonts w:asciiTheme="minorHAnsi" w:eastAsia="SimSun" w:hAnsiTheme="minorHAnsi" w:cstheme="minorHAnsi"/>
          <w:color w:val="000000" w:themeColor="text1"/>
          <w:sz w:val="24"/>
        </w:rPr>
        <w:lastRenderedPageBreak/>
        <w:t>的</w:t>
      </w:r>
      <w:r w:rsidR="00D912B7" w:rsidRPr="00D5125A">
        <w:rPr>
          <w:rFonts w:asciiTheme="minorHAnsi" w:eastAsia="SimSun" w:hAnsiTheme="minorHAnsi" w:cstheme="minorHAnsi"/>
          <w:color w:val="000000" w:themeColor="text1"/>
          <w:sz w:val="24"/>
        </w:rPr>
        <w:t>Micro-ATX</w:t>
      </w:r>
      <w:r w:rsidR="00D912B7" w:rsidRPr="00D5125A">
        <w:rPr>
          <w:rFonts w:asciiTheme="minorHAnsi" w:eastAsia="SimSun" w:hAnsiTheme="minorHAnsi" w:cstheme="minorHAnsi"/>
          <w:color w:val="000000" w:themeColor="text1"/>
          <w:sz w:val="24"/>
        </w:rPr>
        <w:t>应用载板</w:t>
      </w:r>
      <w:r>
        <w:t>(</w:t>
      </w:r>
      <w:hyperlink r:id="rId9">
        <w:r>
          <w:rPr>
            <w:color w:val="0000FF"/>
            <w:u w:val="single"/>
          </w:rPr>
          <w:t>conga-HPC/mATX</w:t>
        </w:r>
      </w:hyperlink>
      <w:r>
        <w:t>)</w:t>
      </w:r>
      <w:r w:rsidR="00D912B7" w:rsidRPr="00D5125A">
        <w:rPr>
          <w:rFonts w:asciiTheme="minorHAnsi" w:eastAsia="SimSun" w:hAnsiTheme="minorHAnsi" w:cstheme="minorHAnsi"/>
          <w:color w:val="000000" w:themeColor="text1"/>
          <w:sz w:val="24"/>
        </w:rPr>
        <w:t>上，以立即获取新模块的全部功能和改进，包括超高速</w:t>
      </w:r>
      <w:r w:rsidR="00D912B7" w:rsidRPr="00D5125A">
        <w:rPr>
          <w:rFonts w:asciiTheme="minorHAnsi" w:eastAsia="SimSun" w:hAnsiTheme="minorHAnsi" w:cstheme="minorHAnsi"/>
          <w:color w:val="000000" w:themeColor="text1"/>
          <w:sz w:val="24"/>
        </w:rPr>
        <w:t>PCIe</w:t>
      </w:r>
      <w:r w:rsidR="00D912B7" w:rsidRPr="00D5125A">
        <w:rPr>
          <w:rFonts w:asciiTheme="minorHAnsi" w:eastAsia="SimSun" w:hAnsiTheme="minorHAnsi" w:cstheme="minorHAnsi"/>
          <w:color w:val="000000" w:themeColor="text1"/>
          <w:sz w:val="24"/>
        </w:rPr>
        <w:t>连接能力。</w:t>
      </w:r>
    </w:p>
    <w:tbl>
      <w:tblPr>
        <w:tblStyle w:val="af0"/>
        <w:tblW w:w="8720" w:type="dxa"/>
        <w:tblLayout w:type="fixed"/>
        <w:tblLook w:val="0400" w:firstRow="0" w:lastRow="0" w:firstColumn="0" w:lastColumn="0" w:noHBand="0" w:noVBand="1"/>
      </w:tblPr>
      <w:tblGrid>
        <w:gridCol w:w="2103"/>
        <w:gridCol w:w="254"/>
        <w:gridCol w:w="899"/>
        <w:gridCol w:w="250"/>
        <w:gridCol w:w="1180"/>
        <w:gridCol w:w="250"/>
        <w:gridCol w:w="1180"/>
        <w:gridCol w:w="250"/>
        <w:gridCol w:w="250"/>
        <w:gridCol w:w="1011"/>
        <w:gridCol w:w="250"/>
        <w:gridCol w:w="843"/>
      </w:tblGrid>
      <w:tr w:rsidR="00D84264" w14:paraId="72505266" w14:textId="77777777">
        <w:tc>
          <w:tcPr>
            <w:tcW w:w="2127" w:type="dxa"/>
            <w:tcBorders>
              <w:bottom w:val="single" w:sz="4" w:space="0" w:color="000000"/>
            </w:tcBorders>
            <w:vAlign w:val="center"/>
          </w:tcPr>
          <w:p w14:paraId="3DC5681D" w14:textId="77777777" w:rsidR="00D84264" w:rsidRDefault="00876601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Processor</w:t>
            </w:r>
          </w:p>
        </w:tc>
        <w:tc>
          <w:tcPr>
            <w:tcW w:w="254" w:type="dxa"/>
            <w:vAlign w:val="center"/>
          </w:tcPr>
          <w:p w14:paraId="5937FD25" w14:textId="77777777" w:rsidR="00D84264" w:rsidRDefault="00D8426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bottom w:val="single" w:sz="4" w:space="0" w:color="000000"/>
            </w:tcBorders>
            <w:vAlign w:val="center"/>
          </w:tcPr>
          <w:p w14:paraId="53F761C3" w14:textId="77777777" w:rsidR="00D84264" w:rsidRDefault="0087660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Cores/</w:t>
            </w:r>
            <w:r>
              <w:rPr>
                <w:b/>
                <w:sz w:val="16"/>
                <w:szCs w:val="16"/>
              </w:rPr>
              <w:br/>
              <w:t>(P + E)</w:t>
            </w:r>
          </w:p>
        </w:tc>
        <w:tc>
          <w:tcPr>
            <w:tcW w:w="236" w:type="dxa"/>
            <w:vAlign w:val="center"/>
          </w:tcPr>
          <w:p w14:paraId="546E5034" w14:textId="77777777" w:rsidR="00D84264" w:rsidRDefault="00D8426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1" w:type="dxa"/>
            <w:tcBorders>
              <w:bottom w:val="single" w:sz="4" w:space="0" w:color="000000"/>
            </w:tcBorders>
            <w:vAlign w:val="center"/>
          </w:tcPr>
          <w:p w14:paraId="2707B6FB" w14:textId="77777777" w:rsidR="00D84264" w:rsidRDefault="0087660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P-cores</w:t>
            </w:r>
            <w:r>
              <w:rPr>
                <w:b/>
                <w:sz w:val="16"/>
                <w:szCs w:val="16"/>
              </w:rPr>
              <w:br/>
              <w:t xml:space="preserve">Freq. [GHz] </w:t>
            </w:r>
          </w:p>
          <w:p w14:paraId="6E0377B9" w14:textId="77777777" w:rsidR="00D84264" w:rsidRDefault="0087660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(Base / Max. Turbo)</w:t>
            </w:r>
          </w:p>
        </w:tc>
        <w:tc>
          <w:tcPr>
            <w:tcW w:w="236" w:type="dxa"/>
          </w:tcPr>
          <w:p w14:paraId="1614EB6C" w14:textId="77777777" w:rsidR="00D84264" w:rsidRDefault="00D8426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1" w:type="dxa"/>
            <w:tcBorders>
              <w:bottom w:val="single" w:sz="4" w:space="0" w:color="000000"/>
            </w:tcBorders>
            <w:vAlign w:val="center"/>
          </w:tcPr>
          <w:p w14:paraId="3B984169" w14:textId="77777777" w:rsidR="00D84264" w:rsidRDefault="0087660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E-cores</w:t>
            </w:r>
            <w:r>
              <w:rPr>
                <w:b/>
                <w:sz w:val="16"/>
                <w:szCs w:val="16"/>
              </w:rPr>
              <w:br/>
              <w:t>Freq. [GHz]</w:t>
            </w:r>
            <w:r>
              <w:rPr>
                <w:b/>
                <w:sz w:val="16"/>
                <w:szCs w:val="16"/>
              </w:rPr>
              <w:br/>
              <w:t>(Base / Max. Turbo)</w:t>
            </w:r>
          </w:p>
        </w:tc>
        <w:tc>
          <w:tcPr>
            <w:tcW w:w="236" w:type="dxa"/>
          </w:tcPr>
          <w:p w14:paraId="5B12354E" w14:textId="77777777" w:rsidR="00D84264" w:rsidRDefault="00D8426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493DB35" w14:textId="77777777" w:rsidR="00D84264" w:rsidRDefault="00D8426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4" w:space="0" w:color="000000"/>
            </w:tcBorders>
            <w:vAlign w:val="center"/>
          </w:tcPr>
          <w:p w14:paraId="174D7359" w14:textId="77777777" w:rsidR="00D84264" w:rsidRDefault="0087660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Gfx EUs</w:t>
            </w:r>
          </w:p>
        </w:tc>
        <w:tc>
          <w:tcPr>
            <w:tcW w:w="236" w:type="dxa"/>
            <w:vAlign w:val="center"/>
          </w:tcPr>
          <w:p w14:paraId="114ED0D0" w14:textId="77777777" w:rsidR="00D84264" w:rsidRDefault="00D8426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17AD66E0" w14:textId="77777777" w:rsidR="00D84264" w:rsidRDefault="00876601">
            <w:pPr>
              <w:spacing w:line="240" w:lineRule="auto"/>
              <w:jc w:val="center"/>
              <w:rPr>
                <w:b/>
                <w:color w:val="262626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CPU Base Power [W]</w:t>
            </w:r>
          </w:p>
        </w:tc>
      </w:tr>
      <w:tr w:rsidR="00D84264" w14:paraId="2C516C6D" w14:textId="77777777"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7607A5" w14:textId="77777777" w:rsidR="00D84264" w:rsidRDefault="00876601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Intel Core 7 251E</w:t>
            </w:r>
          </w:p>
        </w:tc>
        <w:tc>
          <w:tcPr>
            <w:tcW w:w="254" w:type="dxa"/>
            <w:vAlign w:val="center"/>
          </w:tcPr>
          <w:p w14:paraId="611010B1" w14:textId="77777777" w:rsidR="00D84264" w:rsidRDefault="00D8426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5D48A4" w14:textId="77777777" w:rsidR="00D84264" w:rsidRDefault="00876601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(8+16)</w:t>
            </w:r>
          </w:p>
        </w:tc>
        <w:tc>
          <w:tcPr>
            <w:tcW w:w="236" w:type="dxa"/>
            <w:vAlign w:val="center"/>
          </w:tcPr>
          <w:p w14:paraId="55B89C76" w14:textId="77777777" w:rsidR="00D84264" w:rsidRDefault="00D8426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572F63" w14:textId="77777777" w:rsidR="00D84264" w:rsidRDefault="00876601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 / 5.6</w:t>
            </w:r>
          </w:p>
        </w:tc>
        <w:tc>
          <w:tcPr>
            <w:tcW w:w="236" w:type="dxa"/>
          </w:tcPr>
          <w:p w14:paraId="79C1BE9B" w14:textId="77777777" w:rsidR="00D84264" w:rsidRDefault="00D8426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BA31C1" w14:textId="77777777" w:rsidR="00D84264" w:rsidRDefault="00876601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 / 4.4</w:t>
            </w:r>
          </w:p>
        </w:tc>
        <w:tc>
          <w:tcPr>
            <w:tcW w:w="236" w:type="dxa"/>
          </w:tcPr>
          <w:p w14:paraId="3A136CE4" w14:textId="77777777" w:rsidR="00D84264" w:rsidRDefault="00D8426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6452E03" w14:textId="77777777" w:rsidR="00D84264" w:rsidRDefault="00D8426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02F1FE" w14:textId="77777777" w:rsidR="00D84264" w:rsidRDefault="00876601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36" w:type="dxa"/>
            <w:vAlign w:val="center"/>
          </w:tcPr>
          <w:p w14:paraId="470A935C" w14:textId="77777777" w:rsidR="00D84264" w:rsidRDefault="00D8426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C41473" w14:textId="77777777" w:rsidR="00D84264" w:rsidRDefault="00876601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</w:tr>
      <w:tr w:rsidR="00D84264" w14:paraId="79308731" w14:textId="77777777"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B953C2" w14:textId="77777777" w:rsidR="00D84264" w:rsidRDefault="00876601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Intel Core  5 211E</w:t>
            </w:r>
          </w:p>
        </w:tc>
        <w:tc>
          <w:tcPr>
            <w:tcW w:w="254" w:type="dxa"/>
            <w:vAlign w:val="center"/>
          </w:tcPr>
          <w:p w14:paraId="42CF223A" w14:textId="77777777" w:rsidR="00D84264" w:rsidRDefault="00D8426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60E25D" w14:textId="77777777" w:rsidR="00D84264" w:rsidRDefault="00876601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(6+4)</w:t>
            </w:r>
          </w:p>
        </w:tc>
        <w:tc>
          <w:tcPr>
            <w:tcW w:w="236" w:type="dxa"/>
            <w:vAlign w:val="center"/>
          </w:tcPr>
          <w:p w14:paraId="62D8D4B6" w14:textId="77777777" w:rsidR="00D84264" w:rsidRDefault="00D8426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653C89" w14:textId="77777777" w:rsidR="00D84264" w:rsidRDefault="00876601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 / 4.9</w:t>
            </w:r>
          </w:p>
        </w:tc>
        <w:tc>
          <w:tcPr>
            <w:tcW w:w="236" w:type="dxa"/>
          </w:tcPr>
          <w:p w14:paraId="4DD01542" w14:textId="77777777" w:rsidR="00D84264" w:rsidRDefault="00D8426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CC5560" w14:textId="77777777" w:rsidR="00D84264" w:rsidRDefault="00876601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 / 3.7</w:t>
            </w:r>
          </w:p>
        </w:tc>
        <w:tc>
          <w:tcPr>
            <w:tcW w:w="236" w:type="dxa"/>
          </w:tcPr>
          <w:p w14:paraId="33F419E5" w14:textId="77777777" w:rsidR="00D84264" w:rsidRDefault="00D8426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6922DC0" w14:textId="77777777" w:rsidR="00D84264" w:rsidRDefault="00D8426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F1E423" w14:textId="77777777" w:rsidR="00D84264" w:rsidRDefault="00876601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6" w:type="dxa"/>
            <w:vAlign w:val="center"/>
          </w:tcPr>
          <w:p w14:paraId="7AC9CDD4" w14:textId="77777777" w:rsidR="00D84264" w:rsidRDefault="00D8426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EA4A48" w14:textId="77777777" w:rsidR="00D84264" w:rsidRDefault="00876601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</w:tr>
      <w:tr w:rsidR="00D84264" w14:paraId="1E1DEEA9" w14:textId="77777777">
        <w:tc>
          <w:tcPr>
            <w:tcW w:w="2127" w:type="dxa"/>
            <w:tcBorders>
              <w:top w:val="single" w:sz="4" w:space="0" w:color="000000"/>
            </w:tcBorders>
            <w:vAlign w:val="center"/>
          </w:tcPr>
          <w:p w14:paraId="55BF573D" w14:textId="77777777" w:rsidR="00D84264" w:rsidRDefault="00876601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Intel Core 3 201E</w:t>
            </w:r>
          </w:p>
        </w:tc>
        <w:tc>
          <w:tcPr>
            <w:tcW w:w="254" w:type="dxa"/>
            <w:vAlign w:val="center"/>
          </w:tcPr>
          <w:p w14:paraId="2882A37E" w14:textId="77777777" w:rsidR="00D84264" w:rsidRDefault="00D8426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</w:tcBorders>
            <w:vAlign w:val="center"/>
          </w:tcPr>
          <w:p w14:paraId="36C6D491" w14:textId="77777777" w:rsidR="00D84264" w:rsidRDefault="00876601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(4+0)</w:t>
            </w:r>
          </w:p>
        </w:tc>
        <w:tc>
          <w:tcPr>
            <w:tcW w:w="236" w:type="dxa"/>
            <w:vAlign w:val="center"/>
          </w:tcPr>
          <w:p w14:paraId="04D59692" w14:textId="77777777" w:rsidR="00D84264" w:rsidRDefault="00D8426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000000"/>
            </w:tcBorders>
            <w:vAlign w:val="center"/>
          </w:tcPr>
          <w:p w14:paraId="10FE14FE" w14:textId="77777777" w:rsidR="00D84264" w:rsidRDefault="00876601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 / 4.8</w:t>
            </w:r>
          </w:p>
        </w:tc>
        <w:tc>
          <w:tcPr>
            <w:tcW w:w="236" w:type="dxa"/>
          </w:tcPr>
          <w:p w14:paraId="7E77FF5B" w14:textId="77777777" w:rsidR="00D84264" w:rsidRDefault="00D8426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000000"/>
            </w:tcBorders>
            <w:vAlign w:val="center"/>
          </w:tcPr>
          <w:p w14:paraId="5C8C30E8" w14:textId="77777777" w:rsidR="00D84264" w:rsidRDefault="00876601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236" w:type="dxa"/>
          </w:tcPr>
          <w:p w14:paraId="093D0F06" w14:textId="77777777" w:rsidR="00D84264" w:rsidRDefault="00D8426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06760B63" w14:textId="77777777" w:rsidR="00D84264" w:rsidRDefault="00D8426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</w:tcBorders>
            <w:vAlign w:val="center"/>
          </w:tcPr>
          <w:p w14:paraId="799F7CE6" w14:textId="77777777" w:rsidR="00D84264" w:rsidRDefault="00876601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6" w:type="dxa"/>
            <w:vAlign w:val="center"/>
          </w:tcPr>
          <w:p w14:paraId="76877CA3" w14:textId="77777777" w:rsidR="00D84264" w:rsidRDefault="00D8426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46C5676F" w14:textId="77777777" w:rsidR="00D84264" w:rsidRDefault="00876601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</w:tbl>
    <w:p w14:paraId="7D597AFE" w14:textId="77777777" w:rsidR="00D84264" w:rsidRDefault="00D84264"/>
    <w:p w14:paraId="12C8E3C6" w14:textId="77777777" w:rsidR="00D84264" w:rsidRDefault="00D84264"/>
    <w:p w14:paraId="3FD6EED5" w14:textId="21996D68" w:rsidR="00D84264" w:rsidRDefault="00D912B7">
      <w:r w:rsidRPr="00D5125A">
        <w:rPr>
          <w:rFonts w:asciiTheme="minorHAnsi" w:eastAsia="SimSun" w:hAnsiTheme="minorHAnsi" w:cstheme="minorHAnsi"/>
          <w:sz w:val="24"/>
          <w:lang w:eastAsia="zh-TW"/>
        </w:rPr>
        <w:t>多全新</w:t>
      </w:r>
      <w:r w:rsidRPr="00D5125A">
        <w:rPr>
          <w:rFonts w:asciiTheme="minorHAnsi" w:eastAsia="SimSun" w:hAnsiTheme="minorHAnsi" w:cstheme="minorHAnsi"/>
          <w:color w:val="222222"/>
          <w:sz w:val="24"/>
          <w:highlight w:val="white"/>
        </w:rPr>
        <w:t>conga-HPC/cBLS</w:t>
      </w:r>
      <w:r w:rsidRPr="00D5125A">
        <w:rPr>
          <w:rFonts w:asciiTheme="minorHAnsi" w:eastAsia="SimSun" w:hAnsiTheme="minorHAnsi" w:cstheme="minorHAnsi"/>
          <w:color w:val="222222"/>
          <w:sz w:val="24"/>
          <w:highlight w:val="white"/>
          <w:lang w:eastAsia="zh-TW"/>
        </w:rPr>
        <w:t>模块信息</w:t>
      </w:r>
      <w:r w:rsidRPr="00D5125A">
        <w:rPr>
          <w:rFonts w:asciiTheme="minorHAnsi" w:eastAsia="SimSun" w:hAnsiTheme="minorHAnsi" w:cstheme="minorHAnsi"/>
          <w:color w:val="222222"/>
          <w:sz w:val="24"/>
        </w:rPr>
        <w:t xml:space="preserve">, </w:t>
      </w:r>
      <w:r w:rsidRPr="00D5125A">
        <w:rPr>
          <w:rFonts w:asciiTheme="minorHAnsi" w:eastAsia="SimSun" w:hAnsiTheme="minorHAnsi" w:cstheme="minorHAnsi"/>
          <w:color w:val="222222"/>
          <w:sz w:val="24"/>
          <w:highlight w:val="white"/>
          <w:lang w:eastAsia="zh-TW"/>
        </w:rPr>
        <w:t>请拜访</w:t>
      </w:r>
      <w:r>
        <w:t xml:space="preserve"> </w:t>
      </w:r>
      <w:hyperlink r:id="rId10" w:history="1">
        <w:r w:rsidRPr="00853E2C">
          <w:rPr>
            <w:rStyle w:val="Hyperlink"/>
          </w:rPr>
          <w:t>https://www.congatec.com/cn/products/com-hpc/conga-hpccbls/</w:t>
        </w:r>
      </w:hyperlink>
    </w:p>
    <w:p w14:paraId="33953B4B" w14:textId="77777777" w:rsidR="00D84264" w:rsidRDefault="00D84264"/>
    <w:p w14:paraId="7F1084E2" w14:textId="4C3F873C" w:rsidR="00D84264" w:rsidRDefault="00D912B7">
      <w:r w:rsidRPr="00D5125A">
        <w:rPr>
          <w:rFonts w:asciiTheme="minorHAnsi" w:eastAsia="SimSun" w:hAnsiTheme="minorHAnsi" w:cstheme="minorHAnsi"/>
          <w:sz w:val="24"/>
          <w:lang w:eastAsia="zh-CN"/>
        </w:rPr>
        <w:t>更多</w:t>
      </w:r>
      <w:r w:rsidRPr="00D5125A">
        <w:rPr>
          <w:rFonts w:asciiTheme="minorHAnsi" w:eastAsia="SimSun" w:hAnsiTheme="minorHAnsi" w:cstheme="minorHAnsi"/>
          <w:sz w:val="24"/>
        </w:rPr>
        <w:t>COM-HPC</w:t>
      </w:r>
      <w:r w:rsidRPr="00D5125A">
        <w:rPr>
          <w:rFonts w:asciiTheme="minorHAnsi" w:eastAsia="SimSun" w:hAnsiTheme="minorHAnsi" w:cstheme="minorHAnsi"/>
          <w:sz w:val="24"/>
          <w:lang w:eastAsia="zh-CN"/>
        </w:rPr>
        <w:t>标准信息</w:t>
      </w:r>
      <w:r w:rsidRPr="00D5125A">
        <w:rPr>
          <w:rFonts w:asciiTheme="minorHAnsi" w:eastAsia="SimSun" w:hAnsiTheme="minorHAnsi" w:cstheme="minorHAnsi"/>
          <w:sz w:val="24"/>
        </w:rPr>
        <w:t xml:space="preserve">, </w:t>
      </w:r>
      <w:r w:rsidRPr="00D5125A">
        <w:rPr>
          <w:rFonts w:asciiTheme="minorHAnsi" w:eastAsia="SimSun" w:hAnsiTheme="minorHAnsi" w:cstheme="minorHAnsi"/>
          <w:sz w:val="24"/>
          <w:lang w:eastAsia="zh-CN"/>
        </w:rPr>
        <w:t>请拜访</w:t>
      </w:r>
      <w:r w:rsidRPr="00D5125A">
        <w:rPr>
          <w:rFonts w:asciiTheme="minorHAnsi" w:eastAsia="SimSun" w:hAnsiTheme="minorHAnsi" w:cstheme="minorHAnsi"/>
          <w:sz w:val="24"/>
          <w:lang w:eastAsia="zh-CN"/>
        </w:rPr>
        <w:t>:</w:t>
      </w:r>
      <w:r>
        <w:rPr>
          <w:lang w:eastAsia="zh-CN"/>
        </w:rPr>
        <w:t xml:space="preserve"> </w:t>
      </w:r>
      <w:hyperlink r:id="rId11" w:history="1">
        <w:r w:rsidRPr="00853E2C">
          <w:rPr>
            <w:rStyle w:val="Hyperlink"/>
          </w:rPr>
          <w:t>https://www.congatec.com/</w:t>
        </w:r>
        <w:r w:rsidRPr="00853E2C">
          <w:rPr>
            <w:rStyle w:val="Hyperlink"/>
            <w:rFonts w:hint="cs"/>
          </w:rPr>
          <w:t>c</w:t>
        </w:r>
        <w:r w:rsidRPr="00853E2C">
          <w:rPr>
            <w:rStyle w:val="Hyperlink"/>
          </w:rPr>
          <w:t>n/technologies/com-hpc/</w:t>
        </w:r>
      </w:hyperlink>
    </w:p>
    <w:p w14:paraId="37C6CDBC" w14:textId="77777777" w:rsidR="00D84264" w:rsidRDefault="00D84264">
      <w:pPr>
        <w:rPr>
          <w:color w:val="0000FF"/>
          <w:u w:val="single"/>
        </w:rPr>
      </w:pPr>
    </w:p>
    <w:p w14:paraId="11A3C688" w14:textId="552DCDB6" w:rsidR="00D84264" w:rsidRDefault="00D912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6"/>
          <w:szCs w:val="16"/>
        </w:rPr>
      </w:pPr>
      <w:r w:rsidRPr="00D5125A">
        <w:rPr>
          <w:rFonts w:asciiTheme="minorHAnsi" w:eastAsia="SimSun" w:hAnsiTheme="minorHAnsi" w:cstheme="minorHAnsi"/>
          <w:sz w:val="24"/>
        </w:rPr>
        <w:t>更多</w:t>
      </w:r>
      <w:r w:rsidRPr="00D5125A">
        <w:rPr>
          <w:rFonts w:asciiTheme="minorHAnsi" w:eastAsia="SimSun" w:hAnsiTheme="minorHAnsi" w:cstheme="minorHAnsi"/>
          <w:sz w:val="24"/>
        </w:rPr>
        <w:t xml:space="preserve">aReady.COM </w:t>
      </w:r>
      <w:r w:rsidRPr="00D5125A">
        <w:rPr>
          <w:rFonts w:asciiTheme="minorHAnsi" w:eastAsia="SimSun" w:hAnsiTheme="minorHAnsi" w:cstheme="minorHAnsi"/>
          <w:sz w:val="24"/>
        </w:rPr>
        <w:t>平台信息</w:t>
      </w:r>
      <w:r w:rsidRPr="00D5125A">
        <w:rPr>
          <w:rFonts w:asciiTheme="minorHAnsi" w:eastAsia="SimSun" w:hAnsiTheme="minorHAnsi" w:cstheme="minorHAnsi"/>
          <w:sz w:val="24"/>
        </w:rPr>
        <w:t xml:space="preserve">, </w:t>
      </w:r>
      <w:r w:rsidRPr="00D5125A">
        <w:rPr>
          <w:rFonts w:asciiTheme="minorHAnsi" w:eastAsia="SimSun" w:hAnsiTheme="minorHAnsi" w:cstheme="minorHAnsi"/>
          <w:sz w:val="24"/>
        </w:rPr>
        <w:t>请拜访</w:t>
      </w:r>
      <w:r w:rsidRPr="00D5125A">
        <w:rPr>
          <w:rFonts w:asciiTheme="minorHAnsi" w:eastAsia="SimSun" w:hAnsiTheme="minorHAnsi" w:cstheme="minorHAnsi"/>
          <w:sz w:val="24"/>
        </w:rPr>
        <w:t>:</w:t>
      </w:r>
      <w:r>
        <w:t xml:space="preserve"> </w:t>
      </w:r>
      <w:hyperlink r:id="rId12" w:tgtFrame="_blank" w:history="1">
        <w:r>
          <w:rPr>
            <w:rStyle w:val="Hyperlink"/>
          </w:rPr>
          <w:t>https://aready.com/cn.html</w:t>
        </w:r>
      </w:hyperlink>
    </w:p>
    <w:p w14:paraId="5303FE89" w14:textId="77777777" w:rsidR="00D84264" w:rsidRDefault="00D84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6"/>
          <w:szCs w:val="16"/>
        </w:rPr>
      </w:pPr>
    </w:p>
    <w:p w14:paraId="5B48B146" w14:textId="77777777" w:rsidR="00D84264" w:rsidRDefault="00D84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6"/>
          <w:szCs w:val="16"/>
        </w:rPr>
      </w:pPr>
    </w:p>
    <w:p w14:paraId="613E7064" w14:textId="77777777" w:rsidR="00D84264" w:rsidRDefault="00D84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6"/>
          <w:szCs w:val="16"/>
        </w:rPr>
      </w:pPr>
    </w:p>
    <w:p w14:paraId="336AA7BC" w14:textId="77777777" w:rsidR="00D84264" w:rsidRDefault="00D84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6"/>
          <w:szCs w:val="16"/>
        </w:rPr>
      </w:pPr>
    </w:p>
    <w:p w14:paraId="1DB1B75B" w14:textId="77777777" w:rsidR="00D84264" w:rsidRDefault="00876601">
      <w:pPr>
        <w:jc w:val="center"/>
        <w:rPr>
          <w:sz w:val="16"/>
          <w:szCs w:val="16"/>
        </w:rPr>
      </w:pPr>
      <w:r>
        <w:rPr>
          <w:sz w:val="16"/>
          <w:szCs w:val="16"/>
        </w:rPr>
        <w:t>* * *</w:t>
      </w:r>
    </w:p>
    <w:p w14:paraId="45D3F2A7" w14:textId="77777777" w:rsidR="00D84264" w:rsidRDefault="00D84264">
      <w:pPr>
        <w:spacing w:line="240" w:lineRule="auto"/>
        <w:ind w:right="283"/>
        <w:rPr>
          <w:b/>
          <w:sz w:val="16"/>
          <w:szCs w:val="16"/>
        </w:rPr>
      </w:pPr>
    </w:p>
    <w:p w14:paraId="19D223A8" w14:textId="77777777" w:rsidR="006758DE" w:rsidRPr="001859F3" w:rsidRDefault="006758DE" w:rsidP="006758DE">
      <w:pPr>
        <w:spacing w:line="276" w:lineRule="auto"/>
        <w:rPr>
          <w:rFonts w:asciiTheme="minorHAnsi" w:eastAsia="SimSun" w:hAnsiTheme="minorHAnsi" w:cstheme="minorHAnsi"/>
          <w:sz w:val="18"/>
          <w:szCs w:val="18"/>
          <w:lang w:eastAsia="zh-CN"/>
        </w:rPr>
      </w:pPr>
      <w:bookmarkStart w:id="0" w:name="_Hlk186804350"/>
      <w:r w:rsidRPr="00263E49">
        <w:rPr>
          <w:rFonts w:asciiTheme="minorHAnsi" w:eastAsia="SimSun" w:hAnsiTheme="minorHAnsi" w:cstheme="minorHAnsi"/>
          <w:b/>
          <w:bCs/>
          <w:sz w:val="18"/>
          <w:szCs w:val="18"/>
          <w:lang w:eastAsia="zh-CN"/>
        </w:rPr>
        <w:t>关于康佳特</w:t>
      </w:r>
      <w:r w:rsidRPr="00894C78">
        <w:rPr>
          <w:sz w:val="16"/>
          <w:szCs w:val="16"/>
        </w:rPr>
        <w:br/>
      </w:r>
      <w:bookmarkEnd w:id="0"/>
      <w:r w:rsidRPr="001859F3">
        <w:rPr>
          <w:rFonts w:ascii="SimSun" w:eastAsia="SimSun" w:hAnsi="SimSun" w:hint="eastAsia"/>
          <w:sz w:val="18"/>
          <w:szCs w:val="18"/>
        </w:rPr>
        <w:t>德国康佳特是全球领先的高性能硬件和软件构件供应商，为基于计算机模块</w:t>
      </w:r>
      <w:r w:rsidRPr="001859F3">
        <w:rPr>
          <w:rFonts w:ascii="SimSun" w:eastAsia="SimSun" w:hAnsi="SimSun" w:hint="eastAsia"/>
          <w:sz w:val="18"/>
          <w:szCs w:val="18"/>
          <w:lang w:eastAsia="zh-CN"/>
        </w:rPr>
        <w:t>(</w:t>
      </w:r>
      <w:r w:rsidRPr="001859F3">
        <w:rPr>
          <w:rFonts w:ascii="SimSun" w:eastAsia="SimSun" w:hAnsi="SimSun"/>
          <w:sz w:val="18"/>
          <w:szCs w:val="18"/>
        </w:rPr>
        <w:t>COM</w:t>
      </w:r>
      <w:r w:rsidRPr="001859F3">
        <w:rPr>
          <w:rFonts w:ascii="SimSun" w:eastAsia="SimSun" w:hAnsi="SimSun" w:hint="eastAsia"/>
          <w:sz w:val="18"/>
          <w:szCs w:val="18"/>
          <w:lang w:eastAsia="zh-CN"/>
        </w:rPr>
        <w:t>)</w:t>
      </w:r>
      <w:r w:rsidRPr="001859F3">
        <w:rPr>
          <w:rFonts w:ascii="SimSun" w:eastAsia="SimSun" w:hAnsi="SimSun" w:hint="eastAsia"/>
          <w:sz w:val="18"/>
          <w:szCs w:val="18"/>
        </w:rPr>
        <w:t>的嵌入式和边缘计算解决方案提供硬件和软件构件。这些先进的计算机模块驱动着工业自动化、医疗技术、机器人、电信等行业的系统和设备。康佳特的高性能</w:t>
      </w:r>
      <w:r w:rsidRPr="001859F3">
        <w:rPr>
          <w:rFonts w:ascii="SimSun" w:eastAsia="SimSun" w:hAnsi="SimSun"/>
          <w:sz w:val="18"/>
          <w:szCs w:val="18"/>
        </w:rPr>
        <w:t>aReady.</w:t>
      </w:r>
      <w:r w:rsidRPr="001859F3">
        <w:rPr>
          <w:rFonts w:ascii="SimSun" w:eastAsia="SimSun" w:hAnsi="SimSun" w:hint="eastAsia"/>
          <w:sz w:val="18"/>
          <w:szCs w:val="18"/>
          <w:lang w:eastAsia="zh-CN"/>
        </w:rPr>
        <w:t xml:space="preserve"> </w:t>
      </w:r>
      <w:r w:rsidRPr="001859F3">
        <w:rPr>
          <w:rFonts w:ascii="SimSun" w:eastAsia="SimSun" w:hAnsi="SimSun" w:hint="eastAsia"/>
          <w:sz w:val="18"/>
          <w:szCs w:val="18"/>
        </w:rPr>
        <w:t>平台简化并加速了从模块到云的解决方案开发。这种应用就绪方法将模块与服务和可定制技术相结合，实现了系统整合、物联网、安全和人工智能领域的尖端进步。在其大股东</w:t>
      </w:r>
      <w:r w:rsidRPr="001859F3">
        <w:rPr>
          <w:rFonts w:ascii="SimSun" w:eastAsia="SimSun" w:hAnsi="SimSun"/>
          <w:sz w:val="18"/>
          <w:szCs w:val="18"/>
        </w:rPr>
        <w:t>DBAG Fund VIII</w:t>
      </w:r>
      <w:r w:rsidRPr="001859F3">
        <w:rPr>
          <w:rFonts w:ascii="SimSun" w:eastAsia="SimSun" w:hAnsi="SimSun" w:hint="eastAsia"/>
          <w:sz w:val="18"/>
          <w:szCs w:val="18"/>
        </w:rPr>
        <w:t>（一家专注于推动工业企业增长的德国中型市场基金）的支持下，康佳特拥有雄厚的资金支持和并购专长，能够抓住不断扩大的市场机遇。欲了解更多信息，请访问</w:t>
      </w:r>
      <w:hyperlink r:id="rId13" w:history="1">
        <w:r w:rsidRPr="001859F3">
          <w:rPr>
            <w:rFonts w:ascii="SimSun" w:eastAsia="SimSun" w:hAnsi="SimSun" w:cs="Calibri"/>
            <w:color w:val="0000FF"/>
            <w:sz w:val="18"/>
            <w:szCs w:val="18"/>
            <w:u w:val="single"/>
            <w:lang w:val="en-GB" w:eastAsia="zh-CN"/>
          </w:rPr>
          <w:t>www.congatec.cn</w:t>
        </w:r>
      </w:hyperlink>
      <w:r w:rsidRPr="001859F3">
        <w:rPr>
          <w:rFonts w:ascii="SimSun" w:eastAsia="SimSun" w:hAnsi="SimSun" w:cstheme="minorHAnsi" w:hint="eastAsia"/>
          <w:color w:val="000000"/>
          <w:sz w:val="18"/>
          <w:szCs w:val="18"/>
          <w:lang w:eastAsia="zh-TW"/>
        </w:rPr>
        <w:t xml:space="preserve">    </w:t>
      </w:r>
      <w:r w:rsidRPr="001859F3">
        <w:rPr>
          <w:rFonts w:ascii="SimSun" w:eastAsia="SimSun" w:hAnsi="SimSun" w:cstheme="minorHAnsi" w:hint="eastAsia"/>
          <w:color w:val="000000"/>
          <w:sz w:val="18"/>
          <w:szCs w:val="18"/>
        </w:rPr>
        <w:t>或关注</w:t>
      </w:r>
      <w:r w:rsidRPr="001859F3">
        <w:rPr>
          <w:rFonts w:ascii="SimSun" w:eastAsia="SimSun" w:hAnsi="SimSun" w:cstheme="minorHAnsi"/>
          <w:color w:val="000000"/>
          <w:sz w:val="18"/>
          <w:szCs w:val="18"/>
          <w:lang w:eastAsia="zh-CN"/>
        </w:rPr>
        <w:t>康佳特官方微信: congatec</w:t>
      </w:r>
      <w:r w:rsidRPr="001859F3">
        <w:rPr>
          <w:rFonts w:ascii="SimSun" w:eastAsia="SimSun" w:hAnsi="SimSun" w:cstheme="minorHAnsi" w:hint="eastAsia"/>
          <w:color w:val="000000"/>
          <w:sz w:val="18"/>
          <w:szCs w:val="18"/>
          <w:lang w:eastAsia="zh-TW"/>
        </w:rPr>
        <w:t xml:space="preserve">  </w:t>
      </w:r>
      <w:r w:rsidRPr="001859F3">
        <w:rPr>
          <w:rFonts w:ascii="SimSun" w:eastAsia="SimSun" w:hAnsi="SimSun" w:cstheme="minorHAnsi" w:hint="eastAsia"/>
          <w:color w:val="000000"/>
          <w:sz w:val="18"/>
          <w:szCs w:val="18"/>
          <w:lang w:eastAsia="zh-CN"/>
        </w:rPr>
        <w:t>与</w:t>
      </w:r>
      <w:r w:rsidRPr="001859F3">
        <w:rPr>
          <w:rFonts w:ascii="SimSun" w:eastAsia="SimSun" w:hAnsi="SimSun" w:cstheme="minorHAnsi"/>
          <w:color w:val="000000"/>
          <w:sz w:val="18"/>
          <w:szCs w:val="18"/>
          <w:lang w:eastAsia="zh-CN"/>
        </w:rPr>
        <w:t>康佳特官方微博</w:t>
      </w:r>
      <w:hyperlink r:id="rId14" w:history="1">
        <w:r w:rsidRPr="001859F3">
          <w:rPr>
            <w:rFonts w:ascii="SimSun" w:eastAsia="SimSun" w:hAnsi="SimSun" w:cstheme="minorHAnsi"/>
            <w:color w:val="0000FF"/>
            <w:sz w:val="18"/>
            <w:szCs w:val="18"/>
            <w:u w:val="single"/>
            <w:lang w:eastAsia="zh-CN"/>
          </w:rPr>
          <w:t>＠康佳特科技</w:t>
        </w:r>
      </w:hyperlink>
    </w:p>
    <w:p w14:paraId="2DAEA8D1" w14:textId="77777777" w:rsidR="006758DE" w:rsidRDefault="006758DE" w:rsidP="006758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6"/>
          <w:szCs w:val="16"/>
        </w:rPr>
      </w:pPr>
    </w:p>
    <w:p w14:paraId="208F2A07" w14:textId="77777777" w:rsidR="006758DE" w:rsidRDefault="006758DE" w:rsidP="006758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6"/>
          <w:szCs w:val="16"/>
        </w:rPr>
      </w:pPr>
    </w:p>
    <w:p w14:paraId="2F4C08B0" w14:textId="77777777" w:rsidR="006758DE" w:rsidRDefault="006758DE" w:rsidP="006758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6"/>
          <w:szCs w:val="16"/>
        </w:rPr>
      </w:pPr>
    </w:p>
    <w:p w14:paraId="12F61FFB" w14:textId="77777777" w:rsidR="006758DE" w:rsidRDefault="006758DE" w:rsidP="006758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6"/>
          <w:szCs w:val="16"/>
        </w:rPr>
      </w:pPr>
    </w:p>
    <w:p w14:paraId="0735A413" w14:textId="77777777" w:rsidR="006758DE" w:rsidRDefault="006758DE" w:rsidP="006758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6"/>
          <w:szCs w:val="16"/>
        </w:rPr>
      </w:pPr>
    </w:p>
    <w:tbl>
      <w:tblPr>
        <w:tblW w:w="99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2342"/>
        <w:gridCol w:w="2597"/>
        <w:gridCol w:w="2597"/>
      </w:tblGrid>
      <w:tr w:rsidR="006758DE" w14:paraId="17BF00FA" w14:textId="77777777" w:rsidTr="000B74F5">
        <w:trPr>
          <w:trHeight w:val="270"/>
        </w:trPr>
        <w:tc>
          <w:tcPr>
            <w:tcW w:w="2430" w:type="dxa"/>
          </w:tcPr>
          <w:p w14:paraId="2FE40FBF" w14:textId="77777777" w:rsidR="006758DE" w:rsidRDefault="006758DE" w:rsidP="000B74F5">
            <w:pPr>
              <w:spacing w:after="40"/>
              <w:ind w:right="-1058"/>
              <w:rPr>
                <w:rFonts w:ascii="SimSun" w:hAnsi="SimSun"/>
                <w:b/>
                <w:bCs/>
                <w:sz w:val="18"/>
                <w:szCs w:val="18"/>
                <w:u w:val="single"/>
                <w:lang w:eastAsia="en-US"/>
              </w:rPr>
            </w:pPr>
            <w:r>
              <w:rPr>
                <w:rFonts w:ascii="SimSun" w:hAnsi="SimSun"/>
                <w:b/>
                <w:bCs/>
                <w:sz w:val="18"/>
                <w:szCs w:val="18"/>
                <w:u w:val="single"/>
              </w:rPr>
              <w:t>读者查询</w:t>
            </w:r>
            <w:r>
              <w:rPr>
                <w:rFonts w:ascii="SimSun" w:hAnsi="SimSun"/>
                <w:b/>
                <w:bCs/>
                <w:sz w:val="18"/>
                <w:szCs w:val="18"/>
                <w:u w:val="single"/>
              </w:rPr>
              <w:t>:</w:t>
            </w:r>
          </w:p>
        </w:tc>
        <w:tc>
          <w:tcPr>
            <w:tcW w:w="2342" w:type="dxa"/>
          </w:tcPr>
          <w:p w14:paraId="5B3CD79E" w14:textId="77777777" w:rsidR="006758DE" w:rsidRDefault="006758DE" w:rsidP="000B74F5">
            <w:pPr>
              <w:spacing w:after="40"/>
              <w:rPr>
                <w:rFonts w:ascii="SimSun" w:hAnsi="SimSun"/>
                <w:b/>
                <w:bCs/>
                <w:sz w:val="18"/>
                <w:szCs w:val="18"/>
                <w:u w:val="single"/>
                <w:lang w:eastAsia="en-US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SimSun" w:hAnsi="SimSun"/>
                <w:b/>
                <w:bCs/>
                <w:sz w:val="18"/>
                <w:szCs w:val="18"/>
                <w:u w:val="single"/>
              </w:rPr>
              <w:t>媒体联系</w:t>
            </w:r>
            <w:r>
              <w:rPr>
                <w:rFonts w:ascii="SimSun" w:hAnsi="SimSun"/>
                <w:b/>
                <w:bCs/>
                <w:sz w:val="18"/>
                <w:szCs w:val="18"/>
                <w:u w:val="single"/>
              </w:rPr>
              <w:t>:</w:t>
            </w:r>
          </w:p>
        </w:tc>
        <w:tc>
          <w:tcPr>
            <w:tcW w:w="2597" w:type="dxa"/>
          </w:tcPr>
          <w:p w14:paraId="4828C24E" w14:textId="77777777" w:rsidR="006758DE" w:rsidRDefault="006758DE" w:rsidP="000B74F5">
            <w:pPr>
              <w:rPr>
                <w:b/>
                <w:bCs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597" w:type="dxa"/>
          </w:tcPr>
          <w:p w14:paraId="5EB3187B" w14:textId="77777777" w:rsidR="006758DE" w:rsidRDefault="006758DE" w:rsidP="000B74F5">
            <w:pPr>
              <w:rPr>
                <w:b/>
                <w:bCs/>
                <w:sz w:val="18"/>
                <w:szCs w:val="18"/>
                <w:u w:val="single"/>
                <w:lang w:eastAsia="en-US"/>
              </w:rPr>
            </w:pPr>
          </w:p>
        </w:tc>
      </w:tr>
      <w:tr w:rsidR="006758DE" w14:paraId="67FEB24F" w14:textId="77777777" w:rsidTr="000B74F5">
        <w:trPr>
          <w:gridAfter w:val="1"/>
          <w:wAfter w:w="2597" w:type="dxa"/>
          <w:trHeight w:val="227"/>
        </w:trPr>
        <w:tc>
          <w:tcPr>
            <w:tcW w:w="2430" w:type="dxa"/>
          </w:tcPr>
          <w:p w14:paraId="15952594" w14:textId="77777777" w:rsidR="006758DE" w:rsidRDefault="006758DE" w:rsidP="000B74F5">
            <w:pPr>
              <w:spacing w:before="80" w:after="20" w:line="240" w:lineRule="auto"/>
              <w:ind w:right="-1058"/>
              <w:rPr>
                <w:rFonts w:ascii="SimSun" w:hAnsi="SimSun"/>
                <w:b/>
                <w:bCs/>
                <w:sz w:val="18"/>
                <w:szCs w:val="18"/>
              </w:rPr>
            </w:pPr>
            <w:r>
              <w:rPr>
                <w:rFonts w:ascii="SimSun" w:hAnsi="SimSun"/>
                <w:b/>
                <w:bCs/>
                <w:sz w:val="18"/>
                <w:szCs w:val="18"/>
              </w:rPr>
              <w:t>德国康佳特科技</w:t>
            </w:r>
          </w:p>
        </w:tc>
        <w:tc>
          <w:tcPr>
            <w:tcW w:w="2342" w:type="dxa"/>
          </w:tcPr>
          <w:p w14:paraId="15CF5F6F" w14:textId="77777777" w:rsidR="006758DE" w:rsidRDefault="006758DE" w:rsidP="000B74F5">
            <w:pPr>
              <w:tabs>
                <w:tab w:val="left" w:pos="592"/>
              </w:tabs>
              <w:spacing w:before="80" w:after="20" w:line="240" w:lineRule="auto"/>
              <w:rPr>
                <w:rFonts w:ascii="SimSun" w:hAnsi="SimSun"/>
                <w:b/>
                <w:bCs/>
                <w:sz w:val="18"/>
                <w:szCs w:val="18"/>
              </w:rPr>
            </w:pPr>
            <w:r>
              <w:rPr>
                <w:rFonts w:ascii="SimSun" w:hAnsi="SimSun"/>
                <w:b/>
                <w:bCs/>
                <w:sz w:val="18"/>
                <w:szCs w:val="18"/>
              </w:rPr>
              <w:t>德国康佳特科技</w:t>
            </w:r>
          </w:p>
        </w:tc>
        <w:tc>
          <w:tcPr>
            <w:tcW w:w="2597" w:type="dxa"/>
          </w:tcPr>
          <w:p w14:paraId="4F8CCF6F" w14:textId="77777777" w:rsidR="006758DE" w:rsidRDefault="006758DE" w:rsidP="000B74F5">
            <w:pPr>
              <w:tabs>
                <w:tab w:val="left" w:pos="592"/>
              </w:tabs>
              <w:spacing w:before="80" w:after="20" w:line="240" w:lineRule="auto"/>
              <w:rPr>
                <w:rFonts w:ascii="SimSun" w:hAnsi="SimSun"/>
                <w:b/>
                <w:bCs/>
                <w:sz w:val="18"/>
                <w:szCs w:val="18"/>
              </w:rPr>
            </w:pPr>
          </w:p>
        </w:tc>
      </w:tr>
      <w:tr w:rsidR="006758DE" w14:paraId="005E8B7D" w14:textId="77777777" w:rsidTr="000B74F5">
        <w:trPr>
          <w:gridAfter w:val="1"/>
          <w:wAfter w:w="2597" w:type="dxa"/>
          <w:trHeight w:val="227"/>
        </w:trPr>
        <w:tc>
          <w:tcPr>
            <w:tcW w:w="2430" w:type="dxa"/>
          </w:tcPr>
          <w:p w14:paraId="310B6A80" w14:textId="77777777" w:rsidR="006758DE" w:rsidRDefault="006758DE" w:rsidP="000B74F5">
            <w:pPr>
              <w:spacing w:before="20" w:after="2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Becky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</w:rPr>
              <w:t>Lin</w:t>
            </w:r>
            <w:r>
              <w:rPr>
                <w:rFonts w:ascii="Calibri" w:hAnsi="Calibri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細明體" w:hAnsi="細明體"/>
                <w:sz w:val="18"/>
                <w:szCs w:val="18"/>
              </w:rPr>
              <w:t>林美慧</w:t>
            </w:r>
          </w:p>
        </w:tc>
        <w:tc>
          <w:tcPr>
            <w:tcW w:w="2342" w:type="dxa"/>
          </w:tcPr>
          <w:p w14:paraId="1E017643" w14:textId="77777777" w:rsidR="006758DE" w:rsidRDefault="006758DE" w:rsidP="000B74F5">
            <w:pPr>
              <w:spacing w:before="20" w:after="20" w:line="240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zh-CN"/>
              </w:rPr>
              <w:t xml:space="preserve">Crysta Lee </w:t>
            </w:r>
            <w:r>
              <w:rPr>
                <w:rFonts w:ascii="細明體" w:hAnsi="細明體"/>
                <w:sz w:val="18"/>
                <w:szCs w:val="18"/>
                <w:lang w:eastAsia="zh-CN"/>
              </w:rPr>
              <w:t>李佳纯</w:t>
            </w:r>
          </w:p>
        </w:tc>
        <w:tc>
          <w:tcPr>
            <w:tcW w:w="2597" w:type="dxa"/>
          </w:tcPr>
          <w:p w14:paraId="39229FF0" w14:textId="77777777" w:rsidR="006758DE" w:rsidRDefault="006758DE" w:rsidP="000B74F5">
            <w:pPr>
              <w:spacing w:before="20" w:after="20" w:line="240" w:lineRule="auto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6758DE" w14:paraId="3601F8AB" w14:textId="77777777" w:rsidTr="000B74F5">
        <w:trPr>
          <w:gridAfter w:val="1"/>
          <w:wAfter w:w="2597" w:type="dxa"/>
          <w:trHeight w:val="227"/>
        </w:trPr>
        <w:tc>
          <w:tcPr>
            <w:tcW w:w="2430" w:type="dxa"/>
          </w:tcPr>
          <w:p w14:paraId="4619F0F5" w14:textId="77777777" w:rsidR="006758DE" w:rsidRDefault="006758DE" w:rsidP="000B74F5">
            <w:pPr>
              <w:spacing w:before="20" w:after="20" w:line="240" w:lineRule="auto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細明體" w:hAnsi="細明體"/>
                <w:color w:val="000000"/>
                <w:sz w:val="18"/>
                <w:szCs w:val="18"/>
                <w:lang w:eastAsia="zh-CN"/>
              </w:rPr>
              <w:t>电话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: +86-21-60255862</w:t>
            </w:r>
          </w:p>
        </w:tc>
        <w:tc>
          <w:tcPr>
            <w:tcW w:w="2342" w:type="dxa"/>
          </w:tcPr>
          <w:p w14:paraId="6C3DC9D5" w14:textId="77777777" w:rsidR="006758DE" w:rsidRDefault="006758DE" w:rsidP="000B74F5">
            <w:pPr>
              <w:spacing w:before="20" w:after="2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細明體" w:hAnsi="細明體"/>
                <w:color w:val="000000"/>
                <w:sz w:val="18"/>
                <w:szCs w:val="18"/>
                <w:lang w:eastAsia="zh-CN"/>
              </w:rPr>
              <w:t>电话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: +86-21-60255862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  <w:r>
              <w:rPr>
                <w:rFonts w:ascii="SimSun" w:hAnsi="SimSun"/>
                <w:color w:val="000000"/>
                <w:sz w:val="18"/>
                <w:szCs w:val="18"/>
                <w:lang w:eastAsia="zh-CN"/>
              </w:rPr>
              <w:t>8931</w:t>
            </w:r>
          </w:p>
        </w:tc>
        <w:tc>
          <w:tcPr>
            <w:tcW w:w="2597" w:type="dxa"/>
          </w:tcPr>
          <w:p w14:paraId="1974EF03" w14:textId="77777777" w:rsidR="006758DE" w:rsidRDefault="006758DE" w:rsidP="000B74F5">
            <w:pPr>
              <w:spacing w:before="20" w:after="20" w:line="240" w:lineRule="auto"/>
              <w:rPr>
                <w:rFonts w:ascii="細明體" w:hAnsi="細明體"/>
                <w:color w:val="000000"/>
                <w:sz w:val="18"/>
                <w:szCs w:val="18"/>
                <w:lang w:eastAsia="zh-CN"/>
              </w:rPr>
            </w:pPr>
          </w:p>
        </w:tc>
      </w:tr>
      <w:tr w:rsidR="006758DE" w14:paraId="7C26358D" w14:textId="77777777" w:rsidTr="000B74F5">
        <w:trPr>
          <w:gridAfter w:val="1"/>
          <w:wAfter w:w="2597" w:type="dxa"/>
          <w:trHeight w:val="273"/>
        </w:trPr>
        <w:tc>
          <w:tcPr>
            <w:tcW w:w="2430" w:type="dxa"/>
          </w:tcPr>
          <w:p w14:paraId="04AD82E7" w14:textId="77777777" w:rsidR="006758DE" w:rsidRDefault="00000000" w:rsidP="000B74F5">
            <w:pPr>
              <w:spacing w:before="20" w:after="20" w:line="240" w:lineRule="auto"/>
              <w:rPr>
                <w:rFonts w:ascii="Calibri" w:hAnsi="Calibri"/>
                <w:sz w:val="18"/>
                <w:szCs w:val="18"/>
              </w:rPr>
            </w:pPr>
            <w:hyperlink r:id="rId15" w:history="1">
              <w:r w:rsidR="006758DE">
                <w:rPr>
                  <w:rStyle w:val="Hyperlink"/>
                  <w:rFonts w:ascii="Calibri" w:hAnsi="Calibri"/>
                  <w:sz w:val="18"/>
                  <w:szCs w:val="18"/>
                  <w:lang w:eastAsia="zh-CN"/>
                </w:rPr>
                <w:t>sales-asia@congatec.com</w:t>
              </w:r>
            </w:hyperlink>
          </w:p>
          <w:p w14:paraId="0F839609" w14:textId="77777777" w:rsidR="006758DE" w:rsidRDefault="006758DE" w:rsidP="000B74F5">
            <w:pPr>
              <w:spacing w:before="20" w:after="20" w:line="240" w:lineRule="auto"/>
              <w:rPr>
                <w:rFonts w:ascii="新細明體" w:hAnsi="新細明體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  <w:u w:val="single"/>
                <w:lang w:eastAsia="zh-CN"/>
              </w:rPr>
              <w:t>www.congatec.cn</w:t>
            </w:r>
            <w:r>
              <w:rPr>
                <w:rFonts w:ascii="新細明體" w:hAnsi="新細明體"/>
                <w:sz w:val="18"/>
                <w:szCs w:val="18"/>
              </w:rPr>
              <w:t xml:space="preserve"> </w:t>
            </w:r>
          </w:p>
        </w:tc>
        <w:tc>
          <w:tcPr>
            <w:tcW w:w="2342" w:type="dxa"/>
          </w:tcPr>
          <w:p w14:paraId="461FA100" w14:textId="77777777" w:rsidR="006758DE" w:rsidRDefault="006758DE" w:rsidP="000B74F5">
            <w:pPr>
              <w:spacing w:before="20" w:after="20" w:line="240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  <w:u w:val="single"/>
              </w:rPr>
              <w:t>crysta.lee@congatec.com</w:t>
            </w:r>
          </w:p>
          <w:p w14:paraId="46704CA6" w14:textId="77777777" w:rsidR="006758DE" w:rsidRDefault="006758DE" w:rsidP="000B74F5">
            <w:pPr>
              <w:spacing w:before="20" w:after="20" w:line="240" w:lineRule="auto"/>
              <w:rPr>
                <w:rFonts w:ascii="新細明體" w:hAnsi="新細明體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  <w:u w:val="single"/>
                <w:lang w:eastAsia="zh-CN"/>
              </w:rPr>
              <w:t>www.congatec.cn</w:t>
            </w:r>
          </w:p>
        </w:tc>
        <w:tc>
          <w:tcPr>
            <w:tcW w:w="2597" w:type="dxa"/>
          </w:tcPr>
          <w:p w14:paraId="5D39595D" w14:textId="77777777" w:rsidR="006758DE" w:rsidRDefault="006758DE" w:rsidP="000B74F5">
            <w:pPr>
              <w:spacing w:before="20" w:after="20" w:line="240" w:lineRule="auto"/>
              <w:rPr>
                <w:rFonts w:ascii="Calibri" w:hAnsi="Calibri"/>
                <w:color w:val="0000FF"/>
                <w:sz w:val="18"/>
                <w:szCs w:val="18"/>
                <w:u w:val="single"/>
                <w:lang w:eastAsia="en-US"/>
              </w:rPr>
            </w:pPr>
          </w:p>
        </w:tc>
      </w:tr>
    </w:tbl>
    <w:p w14:paraId="60E14A39" w14:textId="77777777" w:rsidR="006758DE" w:rsidRPr="004D10F0" w:rsidRDefault="006758DE" w:rsidP="006758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6"/>
          <w:szCs w:val="16"/>
        </w:rPr>
      </w:pPr>
    </w:p>
    <w:p w14:paraId="3F506901" w14:textId="4A00D51D" w:rsidR="00D84264" w:rsidRDefault="00D84264">
      <w:pPr>
        <w:spacing w:line="240" w:lineRule="auto"/>
        <w:rPr>
          <w:sz w:val="16"/>
          <w:szCs w:val="16"/>
        </w:rPr>
      </w:pPr>
    </w:p>
    <w:sectPr w:rsidR="00D84264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134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6C9C3" w14:textId="77777777" w:rsidR="00203731" w:rsidRDefault="00203731">
      <w:pPr>
        <w:spacing w:line="240" w:lineRule="auto"/>
      </w:pPr>
      <w:r>
        <w:separator/>
      </w:r>
    </w:p>
  </w:endnote>
  <w:endnote w:type="continuationSeparator" w:id="0">
    <w:p w14:paraId="4C1E54A2" w14:textId="77777777" w:rsidR="00203731" w:rsidRDefault="002037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C9C5" w14:textId="77777777" w:rsidR="00D84264" w:rsidRDefault="008766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cs="Arial"/>
        <w:color w:val="000000"/>
        <w:szCs w:val="22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47DBB647" wp14:editId="52ECA812">
              <wp:simplePos x="0" y="0"/>
              <wp:positionH relativeFrom="column">
                <wp:posOffset>-901699</wp:posOffset>
              </wp:positionH>
              <wp:positionV relativeFrom="paragraph">
                <wp:posOffset>0</wp:posOffset>
              </wp:positionV>
              <wp:extent cx="453390" cy="453390"/>
              <wp:effectExtent l="0" t="0" r="0" b="0"/>
              <wp:wrapNone/>
              <wp:docPr id="1036" name="Rectangle 1036" descr="congatec confidential information | This information is confidential and solely for the use of the recipient or entity and may not be reproduced or circulated without congatec prior written cons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F8920E" w14:textId="77777777" w:rsidR="00D84264" w:rsidRDefault="00876601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congatec confidential information | This information is confidential and solely for the use of the recipient or entity and may not be reproduced or circulated without congatec prior written consent</w:t>
                          </w:r>
                        </w:p>
                      </w:txbxContent>
                    </wps:txbx>
                    <wps:bodyPr spcFirstLastPara="1" wrap="square" lIns="25400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DBB647" id="Rectangle 1036" o:spid="_x0000_s1026" alt="congatec confidential information | This information is confidential and solely for the use of the recipient or entity and may not be reproduced or circulated without congatec prior written consent" style="position:absolute;margin-left:-71pt;margin-top:0;width:35.7pt;height:35.7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" filled="f" stroked="f">
              <v:textbox inset="20pt,0,0,15pt">
                <w:txbxContent>
                  <w:p w14:paraId="5BF8920E" w14:textId="77777777" w:rsidR="00D84264" w:rsidRDefault="00876601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congatec confidential information | This information is confidential and solely for the use of the recipient or entity and may not be reproduced or circulated without congatec prior written consent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0718" w14:textId="77777777" w:rsidR="00D84264" w:rsidRDefault="00D842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2EE4F05F" w14:textId="77777777" w:rsidR="00D84264" w:rsidRDefault="00D842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1FE63F62" w14:textId="77777777" w:rsidR="00D84264" w:rsidRDefault="00D842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AE006" w14:textId="77777777" w:rsidR="00D84264" w:rsidRDefault="00D8426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14:paraId="70B138AB" w14:textId="77777777" w:rsidR="00D84264" w:rsidRDefault="00D842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3D589" w14:textId="77777777" w:rsidR="00203731" w:rsidRDefault="00203731">
      <w:pPr>
        <w:spacing w:line="240" w:lineRule="auto"/>
      </w:pPr>
      <w:r>
        <w:separator/>
      </w:r>
    </w:p>
  </w:footnote>
  <w:footnote w:type="continuationSeparator" w:id="0">
    <w:p w14:paraId="2759C510" w14:textId="77777777" w:rsidR="00203731" w:rsidRDefault="002037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3B6BC" w14:textId="77777777" w:rsidR="00D84264" w:rsidRDefault="00D842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70162B40" w14:textId="77777777" w:rsidR="00D84264" w:rsidRDefault="00D842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386E41CC" w14:textId="77777777" w:rsidR="00D84264" w:rsidRDefault="00D842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C3B6" w14:textId="77777777" w:rsidR="00D84264" w:rsidRDefault="00D8426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16"/>
        <w:szCs w:val="16"/>
      </w:rPr>
    </w:pPr>
  </w:p>
  <w:p w14:paraId="5E17C880" w14:textId="77777777" w:rsidR="00D84264" w:rsidRDefault="00D842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264"/>
    <w:rsid w:val="00023E39"/>
    <w:rsid w:val="00025147"/>
    <w:rsid w:val="000D51C8"/>
    <w:rsid w:val="001657C5"/>
    <w:rsid w:val="001754A3"/>
    <w:rsid w:val="00191D19"/>
    <w:rsid w:val="00203731"/>
    <w:rsid w:val="002F5173"/>
    <w:rsid w:val="0035133A"/>
    <w:rsid w:val="003E28B9"/>
    <w:rsid w:val="004D6499"/>
    <w:rsid w:val="005520D9"/>
    <w:rsid w:val="00601F57"/>
    <w:rsid w:val="006758DE"/>
    <w:rsid w:val="006B24AB"/>
    <w:rsid w:val="006E6376"/>
    <w:rsid w:val="00857778"/>
    <w:rsid w:val="00876601"/>
    <w:rsid w:val="00A55FD8"/>
    <w:rsid w:val="00AD7C66"/>
    <w:rsid w:val="00D303F4"/>
    <w:rsid w:val="00D5125A"/>
    <w:rsid w:val="00D65CD1"/>
    <w:rsid w:val="00D84264"/>
    <w:rsid w:val="00D8736E"/>
    <w:rsid w:val="00D912B7"/>
    <w:rsid w:val="00D91D3E"/>
    <w:rsid w:val="00DD18A9"/>
    <w:rsid w:val="00FD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E6473"/>
  <w15:docId w15:val="{DEFD133D-ABBB-4E90-AA0E-A30F56CD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新細明體" w:hAnsi="Arial" w:cs="Arial"/>
        <w:sz w:val="22"/>
        <w:szCs w:val="22"/>
        <w:lang w:val="en-U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178"/>
    <w:pPr>
      <w:suppressAutoHyphens/>
    </w:pPr>
    <w:rPr>
      <w:rFonts w:cs="Times New Roman"/>
      <w:kern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F0C"/>
    <w:pPr>
      <w:spacing w:line="276" w:lineRule="auto"/>
      <w:outlineLvl w:val="0"/>
    </w:pPr>
    <w:rPr>
      <w:b/>
      <w:bCs/>
      <w:noProof/>
      <w:sz w:val="36"/>
      <w:szCs w:val="36"/>
      <w:lang w:eastAsia="de-D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9E3CE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uiPriority w:val="99"/>
    <w:rsid w:val="00B54193"/>
    <w:rPr>
      <w:color w:val="0000FF"/>
      <w:u w:val="single"/>
    </w:rPr>
  </w:style>
  <w:style w:type="paragraph" w:customStyle="1" w:styleId="Standard1">
    <w:name w:val="Standard1"/>
    <w:uiPriority w:val="99"/>
    <w:rsid w:val="00467E79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6B627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2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27C"/>
    <w:rPr>
      <w:rFonts w:ascii="Tahoma" w:hAnsi="Tahoma" w:cs="Tahoma"/>
      <w:kern w:val="24"/>
      <w:sz w:val="16"/>
      <w:szCs w:val="16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A6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6F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6FD3"/>
    <w:rPr>
      <w:rFonts w:ascii="Arial" w:hAnsi="Arial" w:cs="Times New Roman"/>
      <w:kern w:val="24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FD3"/>
    <w:rPr>
      <w:rFonts w:ascii="Arial" w:hAnsi="Arial" w:cs="Times New Roman"/>
      <w:b/>
      <w:bCs/>
      <w:kern w:val="24"/>
      <w:sz w:val="20"/>
      <w:szCs w:val="20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367F0C"/>
    <w:rPr>
      <w:rFonts w:ascii="Arial" w:hAnsi="Arial" w:cs="Times New Roman"/>
      <w:b/>
      <w:bCs/>
      <w:noProof/>
      <w:kern w:val="24"/>
      <w:sz w:val="36"/>
      <w:szCs w:val="36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6805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509"/>
    <w:rPr>
      <w:rFonts w:ascii="Arial" w:hAnsi="Arial" w:cs="Times New Roman"/>
      <w:kern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8050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509"/>
    <w:rPr>
      <w:rFonts w:ascii="Arial" w:hAnsi="Arial" w:cs="Times New Roman"/>
      <w:kern w:val="24"/>
      <w:szCs w:val="24"/>
      <w:lang w:eastAsia="ar-SA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835D3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D607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lang w:eastAsia="zh-TW"/>
    </w:rPr>
  </w:style>
  <w:style w:type="character" w:customStyle="1" w:styleId="normaltextrun">
    <w:name w:val="normaltextrun"/>
    <w:basedOn w:val="DefaultParagraphFont"/>
    <w:rsid w:val="00DD6073"/>
  </w:style>
  <w:style w:type="character" w:customStyle="1" w:styleId="eop">
    <w:name w:val="eop"/>
    <w:basedOn w:val="DefaultParagraphFont"/>
    <w:rsid w:val="00DD6073"/>
  </w:style>
  <w:style w:type="paragraph" w:styleId="NormalWeb">
    <w:name w:val="Normal (Web)"/>
    <w:basedOn w:val="Normal"/>
    <w:uiPriority w:val="99"/>
    <w:semiHidden/>
    <w:unhideWhenUsed/>
    <w:rsid w:val="00D602E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lang w:eastAsia="de-D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B30A97"/>
    <w:pPr>
      <w:spacing w:line="240" w:lineRule="auto"/>
    </w:pPr>
    <w:rPr>
      <w:rFonts w:cs="Times New Roman"/>
      <w:kern w:val="24"/>
      <w:szCs w:val="24"/>
      <w:lang w:eastAsia="ar-SA"/>
    </w:rPr>
  </w:style>
  <w:style w:type="character" w:customStyle="1" w:styleId="Erwhnung1">
    <w:name w:val="Erwähnung1"/>
    <w:basedOn w:val="DefaultParagraphFont"/>
    <w:uiPriority w:val="99"/>
    <w:unhideWhenUsed/>
    <w:rsid w:val="009C2FFF"/>
    <w:rPr>
      <w:color w:val="2B579A"/>
      <w:shd w:val="clear" w:color="auto" w:fill="E1DFDD"/>
    </w:rPr>
  </w:style>
  <w:style w:type="table" w:customStyle="1" w:styleId="TableNormal11">
    <w:name w:val="Table Normal1"/>
    <w:rsid w:val="00323AC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67034"/>
    <w:rPr>
      <w:color w:val="800080" w:themeColor="followedHyperlink"/>
      <w:u w:val="single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efaultParagraphFont"/>
    <w:rsid w:val="00E90C2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2A77C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lang w:eastAsia="zh-TW"/>
    </w:rPr>
  </w:style>
  <w:style w:type="table" w:customStyle="1" w:styleId="a4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6E4BEE"/>
    <w:rPr>
      <w:color w:val="605E5C"/>
      <w:shd w:val="clear" w:color="auto" w:fill="E1DFDD"/>
    </w:rPr>
  </w:style>
  <w:style w:type="table" w:customStyle="1" w:styleId="a8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Strong">
    <w:name w:val="Strong"/>
    <w:basedOn w:val="DefaultParagraphFont"/>
    <w:uiPriority w:val="22"/>
    <w:qFormat/>
    <w:rsid w:val="00EF3419"/>
    <w:rPr>
      <w:b/>
      <w:bCs/>
    </w:rPr>
  </w:style>
  <w:style w:type="table" w:customStyle="1" w:styleId="ab">
    <w:basedOn w:val="TableNormal2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7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www.congatec.cn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s://aready.com/cn.html?__hstc=112419803.066eeaa3b1a80efbced67b9776567b34.1702346292561.1736753657992.1737340791251.357&amp;__hssc=112419803.1.1737340791251&amp;__hsfp=2522951423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ongatec.com/cn/technologies/com-hpc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ales-asia@congatec.com" TargetMode="External"/><Relationship Id="rId10" Type="http://schemas.openxmlformats.org/officeDocument/2006/relationships/hyperlink" Target="https://www.congatec.com/cn/products/com-hpc/conga-hpccbls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congatec.com/cn/products/accessories/conga-hpc-uatx/" TargetMode="External"/><Relationship Id="rId14" Type="http://schemas.openxmlformats.org/officeDocument/2006/relationships/hyperlink" Target="https://www.weibo.com/congate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P10iQcpJKbQzO3CuypdhiUxz6A==">CgMxLjA4AHIhMXc1Y0h4TUV0Y0k0eU9JaDdfSElNQ1p0dTBnV1YzRmlV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Crysta Lee</cp:lastModifiedBy>
  <cp:revision>4</cp:revision>
  <dcterms:created xsi:type="dcterms:W3CDTF">2025-01-22T01:52:00Z</dcterms:created>
  <dcterms:modified xsi:type="dcterms:W3CDTF">2025-01-22T02:38:00Z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lpwstr>-1107777781</vt:lpwstr>
  </property>
  <property fmtid="{D5CDD505-2E9C-101B-9397-08002B2CF9AE}" pid="3" name="ContentTypeId">
    <vt:lpwstr>0x01010066056622069FCE4A9821F8733E2BC6E1</vt:lpwstr>
  </property>
  <property fmtid="{D5CDD505-2E9C-101B-9397-08002B2CF9AE}" pid="4" name="MediaServiceImageTags">
    <vt:lpwstr>MediaServiceImageTags</vt:lpwstr>
  </property>
  <property fmtid="{D5CDD505-2E9C-101B-9397-08002B2CF9AE}" pid="5" name="GrammarlyDocumentId">
    <vt:lpwstr>de07f0743253d7fe3f83e5346b3d409b265d515cecf14fc850006b3e3b518634</vt:lpwstr>
  </property>
  <property fmtid="{D5CDD505-2E9C-101B-9397-08002B2CF9AE}" pid="6" name="xd_ProgID">
    <vt:lpwstr>xd_ProgID</vt:lpwstr>
  </property>
  <property fmtid="{D5CDD505-2E9C-101B-9397-08002B2CF9AE}" pid="7" name="ComplianceAssetId">
    <vt:lpwstr>ComplianceAssetId</vt:lpwstr>
  </property>
  <property fmtid="{D5CDD505-2E9C-101B-9397-08002B2CF9AE}" pid="8" name="TemplateUrl">
    <vt:lpwstr>TemplateUrl</vt:lpwstr>
  </property>
  <property fmtid="{D5CDD505-2E9C-101B-9397-08002B2CF9AE}" pid="9" name="_ExtendedDescription">
    <vt:lpwstr>_ExtendedDescription</vt:lpwstr>
  </property>
  <property fmtid="{D5CDD505-2E9C-101B-9397-08002B2CF9AE}" pid="10" name="TriggerFlowInfo">
    <vt:lpwstr>TriggerFlowInfo</vt:lpwstr>
  </property>
  <property fmtid="{D5CDD505-2E9C-101B-9397-08002B2CF9AE}" pid="11" name="xd_Signature">
    <vt:lpwstr>false</vt:lpwstr>
  </property>
  <property fmtid="{D5CDD505-2E9C-101B-9397-08002B2CF9AE}" pid="12" name="ClassificationContentMarkingFooterShapeIds">
    <vt:lpwstr>1,3,4</vt:lpwstr>
  </property>
  <property fmtid="{D5CDD505-2E9C-101B-9397-08002B2CF9AE}" pid="13" name="ClassificationContentMarkingFooterFontProps">
    <vt:lpwstr>#000000,10,Calibri</vt:lpwstr>
  </property>
  <property fmtid="{D5CDD505-2E9C-101B-9397-08002B2CF9AE}" pid="14" name="ClassificationContentMarkingFooterText">
    <vt:lpwstr>congatec confidential information | This information is confidential and solely for the use of the recipient or entity and may not be reproduced or circulated without congatec prior written consent</vt:lpwstr>
  </property>
  <property fmtid="{D5CDD505-2E9C-101B-9397-08002B2CF9AE}" pid="15" name="MSIP_Label_cffacaf4-12c9-4a18-9e17-a1a61701c062_Enabled">
    <vt:lpwstr>true</vt:lpwstr>
  </property>
  <property fmtid="{D5CDD505-2E9C-101B-9397-08002B2CF9AE}" pid="16" name="MSIP_Label_cffacaf4-12c9-4a18-9e17-a1a61701c062_SetDate">
    <vt:lpwstr>2025-01-07T03:56:19Z</vt:lpwstr>
  </property>
  <property fmtid="{D5CDD505-2E9C-101B-9397-08002B2CF9AE}" pid="17" name="MSIP_Label_cffacaf4-12c9-4a18-9e17-a1a61701c062_Method">
    <vt:lpwstr>Standard</vt:lpwstr>
  </property>
  <property fmtid="{D5CDD505-2E9C-101B-9397-08002B2CF9AE}" pid="18" name="MSIP_Label_cffacaf4-12c9-4a18-9e17-a1a61701c062_Name">
    <vt:lpwstr>confidential</vt:lpwstr>
  </property>
  <property fmtid="{D5CDD505-2E9C-101B-9397-08002B2CF9AE}" pid="19" name="MSIP_Label_cffacaf4-12c9-4a18-9e17-a1a61701c062_SiteId">
    <vt:lpwstr>1b738660-1266-4587-9d54-54e9ad89e4cb</vt:lpwstr>
  </property>
  <property fmtid="{D5CDD505-2E9C-101B-9397-08002B2CF9AE}" pid="20" name="MSIP_Label_cffacaf4-12c9-4a18-9e17-a1a61701c062_ActionId">
    <vt:lpwstr>d9d6ff05-ca78-4f4a-a786-b53ad19fc54d</vt:lpwstr>
  </property>
  <property fmtid="{D5CDD505-2E9C-101B-9397-08002B2CF9AE}" pid="21" name="MSIP_Label_cffacaf4-12c9-4a18-9e17-a1a61701c062_ContentBits">
    <vt:lpwstr>2</vt:lpwstr>
  </property>
</Properties>
</file>