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F29A" w14:textId="4CF50260" w:rsidR="006C448C" w:rsidRPr="00B205D7" w:rsidRDefault="009A24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36"/>
          <w:szCs w:val="36"/>
          <w:lang w:val="en-US"/>
        </w:rPr>
      </w:pPr>
      <w:r w:rsidRPr="00B205D7">
        <w:rPr>
          <w:b/>
          <w:color w:val="000000"/>
          <w:sz w:val="36"/>
          <w:szCs w:val="36"/>
          <w:lang w:val="en-US"/>
        </w:rPr>
        <w:t>Press</w:t>
      </w:r>
      <w:r w:rsidR="00092428" w:rsidRPr="00B205D7">
        <w:rPr>
          <w:b/>
          <w:color w:val="000000"/>
          <w:sz w:val="36"/>
          <w:szCs w:val="36"/>
          <w:lang w:val="en-US"/>
        </w:rPr>
        <w:t xml:space="preserve"> </w:t>
      </w:r>
      <w:r w:rsidRPr="00B205D7">
        <w:rPr>
          <w:noProof/>
          <w:lang w:val="en-US"/>
        </w:rPr>
        <w:drawing>
          <wp:anchor distT="0" distB="0" distL="114300" distR="114300" simplePos="0" relativeHeight="251658240" behindDoc="0" locked="0" layoutInCell="1" hidden="0" allowOverlap="1" wp14:anchorId="40E9E859" wp14:editId="68838163">
            <wp:simplePos x="0" y="0"/>
            <wp:positionH relativeFrom="column">
              <wp:posOffset>4388567</wp:posOffset>
            </wp:positionH>
            <wp:positionV relativeFrom="paragraph">
              <wp:posOffset>-366935</wp:posOffset>
            </wp:positionV>
            <wp:extent cx="1145330" cy="901243"/>
            <wp:effectExtent l="0" t="0" r="0" b="0"/>
            <wp:wrapNone/>
            <wp:docPr id="1034" name="Grafik 1034" descr="Congatec_Standardlogo_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ngatec_Standardlogo_RGB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5330" cy="9012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92428" w:rsidRPr="00B205D7">
        <w:rPr>
          <w:b/>
          <w:color w:val="000000"/>
          <w:sz w:val="36"/>
          <w:szCs w:val="36"/>
          <w:lang w:val="en-US"/>
        </w:rPr>
        <w:t>release</w:t>
      </w:r>
    </w:p>
    <w:p w14:paraId="6633E20C" w14:textId="77777777" w:rsidR="006C448C" w:rsidRPr="00B205D7" w:rsidRDefault="006C44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36"/>
          <w:szCs w:val="36"/>
          <w:lang w:val="en-US"/>
        </w:rPr>
      </w:pPr>
    </w:p>
    <w:p w14:paraId="6F73D9F9" w14:textId="77777777" w:rsidR="006C448C" w:rsidRPr="00B205D7" w:rsidRDefault="006C44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36"/>
          <w:szCs w:val="36"/>
          <w:lang w:val="en-US"/>
        </w:rPr>
      </w:pPr>
    </w:p>
    <w:p w14:paraId="292CBD94" w14:textId="7F832962" w:rsidR="00AA3352" w:rsidRPr="00B205D7" w:rsidRDefault="00092428" w:rsidP="007759B5">
      <w:pPr>
        <w:spacing w:line="240" w:lineRule="auto"/>
        <w:rPr>
          <w:bCs/>
          <w:color w:val="000000"/>
          <w:szCs w:val="22"/>
          <w:lang w:val="en-US"/>
        </w:rPr>
      </w:pPr>
      <w:r w:rsidRPr="00B205D7">
        <w:rPr>
          <w:bCs/>
          <w:color w:val="000000"/>
          <w:szCs w:val="22"/>
          <w:lang w:val="en-US"/>
        </w:rPr>
        <w:t>From start-up to world leader in embedded computing technology</w:t>
      </w:r>
      <w:r w:rsidR="00F37D92" w:rsidRPr="00B205D7">
        <w:rPr>
          <w:bCs/>
          <w:color w:val="000000"/>
          <w:szCs w:val="22"/>
          <w:lang w:val="en-US"/>
        </w:rPr>
        <w:t xml:space="preserve"> </w:t>
      </w:r>
    </w:p>
    <w:p w14:paraId="153E1DA6" w14:textId="77777777" w:rsidR="007759B5" w:rsidRPr="00B205D7" w:rsidRDefault="007759B5">
      <w:pPr>
        <w:rPr>
          <w:b/>
          <w:bCs/>
          <w:color w:val="000000"/>
          <w:sz w:val="36"/>
          <w:szCs w:val="36"/>
          <w:lang w:val="en-US"/>
        </w:rPr>
      </w:pPr>
    </w:p>
    <w:p w14:paraId="60476674" w14:textId="5CF49927" w:rsidR="006C448C" w:rsidRPr="00B205D7" w:rsidRDefault="00D61285">
      <w:pPr>
        <w:rPr>
          <w:b/>
          <w:bCs/>
          <w:color w:val="000000"/>
          <w:sz w:val="36"/>
          <w:szCs w:val="36"/>
          <w:lang w:val="en-US"/>
        </w:rPr>
      </w:pPr>
      <w:r w:rsidRPr="00B205D7">
        <w:rPr>
          <w:b/>
          <w:bCs/>
          <w:color w:val="000000"/>
          <w:sz w:val="36"/>
          <w:szCs w:val="36"/>
          <w:lang w:val="en-US"/>
        </w:rPr>
        <w:t xml:space="preserve">congatec </w:t>
      </w:r>
      <w:r w:rsidR="00092428" w:rsidRPr="00B205D7">
        <w:rPr>
          <w:b/>
          <w:bCs/>
          <w:color w:val="000000"/>
          <w:sz w:val="36"/>
          <w:szCs w:val="36"/>
          <w:lang w:val="en-US"/>
        </w:rPr>
        <w:t xml:space="preserve">celebrates its 20th anniversary </w:t>
      </w:r>
    </w:p>
    <w:p w14:paraId="7256E070" w14:textId="77777777" w:rsidR="006C448C" w:rsidRPr="00B205D7" w:rsidRDefault="006C448C">
      <w:pPr>
        <w:spacing w:line="240" w:lineRule="auto"/>
        <w:rPr>
          <w:lang w:val="en-US"/>
        </w:rPr>
      </w:pPr>
    </w:p>
    <w:p w14:paraId="20CF829D" w14:textId="1D398B78" w:rsidR="00327BF7" w:rsidRPr="00B205D7" w:rsidRDefault="00095BC1">
      <w:pPr>
        <w:spacing w:line="240" w:lineRule="auto"/>
        <w:rPr>
          <w:lang w:val="en-US"/>
        </w:rPr>
      </w:pPr>
      <w:r w:rsidRPr="00B205D7">
        <w:rPr>
          <w:noProof/>
          <w:lang w:val="en-US"/>
        </w:rPr>
        <w:drawing>
          <wp:inline distT="0" distB="0" distL="0" distR="0" wp14:anchorId="43A847C5" wp14:editId="29D62DDB">
            <wp:extent cx="5717540" cy="381127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540" cy="381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D211A" w14:textId="79C5A1DA" w:rsidR="006C448C" w:rsidRPr="00F719D7" w:rsidRDefault="00AA3352" w:rsidP="00F719D7">
      <w:pPr>
        <w:spacing w:before="120" w:line="240" w:lineRule="auto"/>
        <w:rPr>
          <w:i/>
          <w:lang w:val="en-US"/>
        </w:rPr>
      </w:pPr>
      <w:r w:rsidRPr="00F719D7">
        <w:rPr>
          <w:i/>
          <w:lang w:val="en-US"/>
        </w:rPr>
        <w:t>Celebrating 20 successful years</w:t>
      </w:r>
      <w:r w:rsidR="00327BF7" w:rsidRPr="00F719D7">
        <w:rPr>
          <w:i/>
          <w:lang w:val="en-US"/>
        </w:rPr>
        <w:t xml:space="preserve">: </w:t>
      </w:r>
      <w:r w:rsidR="00095BC1" w:rsidRPr="00F719D7">
        <w:rPr>
          <w:i/>
          <w:lang w:val="en-US"/>
        </w:rPr>
        <w:t>Dr. Dominik Re</w:t>
      </w:r>
      <w:r w:rsidR="009C5AEE" w:rsidRPr="00F719D7">
        <w:rPr>
          <w:rFonts w:cs="Arial"/>
          <w:i/>
          <w:lang w:val="en-US"/>
        </w:rPr>
        <w:t>ss</w:t>
      </w:r>
      <w:r w:rsidR="00095BC1" w:rsidRPr="00F719D7">
        <w:rPr>
          <w:i/>
          <w:lang w:val="en-US"/>
        </w:rPr>
        <w:t>ing (CEO), Konrad Garhammer (COO &amp; CTO)</w:t>
      </w:r>
      <w:r w:rsidR="00092428" w:rsidRPr="00F719D7">
        <w:rPr>
          <w:i/>
          <w:lang w:val="en-US"/>
        </w:rPr>
        <w:t>, a</w:t>
      </w:r>
      <w:r w:rsidR="00095BC1" w:rsidRPr="00F719D7">
        <w:rPr>
          <w:i/>
          <w:lang w:val="en-US"/>
        </w:rPr>
        <w:t>nd Daniel Jürgens (CFO)</w:t>
      </w:r>
      <w:r w:rsidR="00FD19AD" w:rsidRPr="00F719D7">
        <w:rPr>
          <w:i/>
          <w:lang w:val="en-US"/>
        </w:rPr>
        <w:t xml:space="preserve"> (</w:t>
      </w:r>
      <w:r w:rsidR="00092428" w:rsidRPr="00F719D7">
        <w:rPr>
          <w:i/>
          <w:lang w:val="en-US"/>
        </w:rPr>
        <w:t>from left to right</w:t>
      </w:r>
      <w:r w:rsidR="00FD19AD" w:rsidRPr="00F719D7">
        <w:rPr>
          <w:i/>
          <w:lang w:val="en-US"/>
        </w:rPr>
        <w:t>)</w:t>
      </w:r>
    </w:p>
    <w:p w14:paraId="2292A490" w14:textId="6C4DB0C7" w:rsidR="00327BF7" w:rsidRPr="00B205D7" w:rsidRDefault="00327BF7">
      <w:pPr>
        <w:rPr>
          <w:lang w:val="en-US"/>
        </w:rPr>
      </w:pPr>
    </w:p>
    <w:p w14:paraId="6CF8E133" w14:textId="0A53DD54" w:rsidR="007B47CC" w:rsidRPr="00B205D7" w:rsidRDefault="009A241D" w:rsidP="00092428">
      <w:pPr>
        <w:rPr>
          <w:lang w:val="en-US"/>
        </w:rPr>
      </w:pPr>
      <w:r w:rsidRPr="00B205D7">
        <w:rPr>
          <w:b/>
          <w:lang w:val="en-US"/>
        </w:rPr>
        <w:t>Deggendorf,</w:t>
      </w:r>
      <w:r w:rsidR="00092428" w:rsidRPr="00B205D7">
        <w:rPr>
          <w:b/>
          <w:lang w:val="en-US"/>
        </w:rPr>
        <w:t xml:space="preserve"> Germany,</w:t>
      </w:r>
      <w:r w:rsidRPr="00B205D7">
        <w:rPr>
          <w:b/>
          <w:lang w:val="en-US"/>
        </w:rPr>
        <w:t xml:space="preserve"> </w:t>
      </w:r>
      <w:sdt>
        <w:sdtPr>
          <w:rPr>
            <w:lang w:val="en-US"/>
          </w:rPr>
          <w:tag w:val="goog_rdk_0"/>
          <w:id w:val="-1612504655"/>
        </w:sdtPr>
        <w:sdtEndPr/>
        <w:sdtContent/>
      </w:sdt>
      <w:r w:rsidR="00092428" w:rsidRPr="00B205D7">
        <w:rPr>
          <w:b/>
          <w:lang w:val="en-US"/>
        </w:rPr>
        <w:t xml:space="preserve">December 12, </w:t>
      </w:r>
      <w:r w:rsidRPr="00B205D7">
        <w:rPr>
          <w:b/>
          <w:lang w:val="en-US"/>
        </w:rPr>
        <w:t>2024</w:t>
      </w:r>
      <w:r w:rsidRPr="00B205D7">
        <w:rPr>
          <w:lang w:val="en-US"/>
        </w:rPr>
        <w:t xml:space="preserve"> * * * congatec</w:t>
      </w:r>
      <w:r w:rsidR="00092428" w:rsidRPr="00B205D7">
        <w:rPr>
          <w:lang w:val="en-US"/>
        </w:rPr>
        <w:t xml:space="preserve">—a leading provider of embedded and edge computing technology—celebrates its 20th anniversary today. Over the past 20 years, congatec has grown from an innovative start-up to a global market leader for standardized Computer-on-Modules (COMs). </w:t>
      </w:r>
      <w:r w:rsidR="00E755AF" w:rsidRPr="00B205D7">
        <w:rPr>
          <w:lang w:val="en-US"/>
        </w:rPr>
        <w:t>Consistently pursuing</w:t>
      </w:r>
      <w:r w:rsidR="00092428" w:rsidRPr="00B205D7">
        <w:rPr>
          <w:lang w:val="en-US"/>
        </w:rPr>
        <w:t xml:space="preserve"> its vision</w:t>
      </w:r>
      <w:r w:rsidR="00E755AF" w:rsidRPr="00B205D7">
        <w:rPr>
          <w:lang w:val="en-US"/>
        </w:rPr>
        <w:t>, congatec aims to</w:t>
      </w:r>
      <w:r w:rsidR="00092428" w:rsidRPr="00B205D7">
        <w:rPr>
          <w:lang w:val="en-US"/>
        </w:rPr>
        <w:t xml:space="preserve"> provid</w:t>
      </w:r>
      <w:r w:rsidR="00E755AF" w:rsidRPr="00B205D7">
        <w:rPr>
          <w:lang w:val="en-US"/>
        </w:rPr>
        <w:t>e</w:t>
      </w:r>
      <w:r w:rsidR="00092428" w:rsidRPr="00B205D7">
        <w:rPr>
          <w:lang w:val="en-US"/>
        </w:rPr>
        <w:t xml:space="preserve"> sustainable, innovative</w:t>
      </w:r>
      <w:r w:rsidR="00AA3352" w:rsidRPr="00B205D7">
        <w:rPr>
          <w:lang w:val="en-US"/>
        </w:rPr>
        <w:t>,</w:t>
      </w:r>
      <w:r w:rsidR="00092428" w:rsidRPr="00B205D7">
        <w:rPr>
          <w:lang w:val="en-US"/>
        </w:rPr>
        <w:t xml:space="preserve"> and high-performance embedded computing technology from COM to cloud</w:t>
      </w:r>
      <w:r w:rsidR="009B3A75" w:rsidRPr="00B205D7">
        <w:rPr>
          <w:lang w:val="en-US"/>
        </w:rPr>
        <w:t>,</w:t>
      </w:r>
      <w:r w:rsidR="00092428" w:rsidRPr="00B205D7">
        <w:rPr>
          <w:lang w:val="en-US"/>
        </w:rPr>
        <w:t xml:space="preserve"> shorten</w:t>
      </w:r>
      <w:r w:rsidR="009B3A75" w:rsidRPr="00B205D7">
        <w:rPr>
          <w:lang w:val="en-US"/>
        </w:rPr>
        <w:t>ing</w:t>
      </w:r>
      <w:r w:rsidR="00092428" w:rsidRPr="00B205D7">
        <w:rPr>
          <w:lang w:val="en-US"/>
        </w:rPr>
        <w:t xml:space="preserve"> innovation cycles and time</w:t>
      </w:r>
      <w:r w:rsidR="009B3A75" w:rsidRPr="00B205D7">
        <w:rPr>
          <w:lang w:val="en-US"/>
        </w:rPr>
        <w:t>-</w:t>
      </w:r>
      <w:r w:rsidR="00092428" w:rsidRPr="00B205D7">
        <w:rPr>
          <w:lang w:val="en-US"/>
        </w:rPr>
        <w:t>to</w:t>
      </w:r>
      <w:r w:rsidR="009B3A75" w:rsidRPr="00B205D7">
        <w:rPr>
          <w:lang w:val="en-US"/>
        </w:rPr>
        <w:t>-</w:t>
      </w:r>
      <w:r w:rsidR="00092428" w:rsidRPr="00B205D7">
        <w:rPr>
          <w:lang w:val="en-US"/>
        </w:rPr>
        <w:t xml:space="preserve">market for its customers. This application-ready approach combines COMs with services and </w:t>
      </w:r>
      <w:r w:rsidR="007B47CC" w:rsidRPr="00B205D7">
        <w:rPr>
          <w:lang w:val="en-US"/>
        </w:rPr>
        <w:t xml:space="preserve">advanced </w:t>
      </w:r>
      <w:r w:rsidR="00092428" w:rsidRPr="00B205D7">
        <w:rPr>
          <w:lang w:val="en-US"/>
        </w:rPr>
        <w:t>customizable</w:t>
      </w:r>
    </w:p>
    <w:p w14:paraId="7CC220B9" w14:textId="22E4451C" w:rsidR="00092428" w:rsidRPr="00B205D7" w:rsidRDefault="00092428" w:rsidP="00092428">
      <w:pPr>
        <w:rPr>
          <w:lang w:val="en-US"/>
        </w:rPr>
      </w:pPr>
      <w:r w:rsidRPr="00B205D7">
        <w:rPr>
          <w:lang w:val="en-US"/>
        </w:rPr>
        <w:t xml:space="preserve">technologies </w:t>
      </w:r>
      <w:r w:rsidR="009B3A75" w:rsidRPr="00B205D7">
        <w:rPr>
          <w:lang w:val="en-US"/>
        </w:rPr>
        <w:t>for</w:t>
      </w:r>
      <w:r w:rsidR="003E0352" w:rsidRPr="00B205D7">
        <w:rPr>
          <w:lang w:val="en-US"/>
        </w:rPr>
        <w:t xml:space="preserve"> </w:t>
      </w:r>
      <w:r w:rsidRPr="00B205D7">
        <w:rPr>
          <w:lang w:val="en-US"/>
        </w:rPr>
        <w:t>system consolidation, IoT, security</w:t>
      </w:r>
      <w:r w:rsidR="009B3A75" w:rsidRPr="00B205D7">
        <w:rPr>
          <w:lang w:val="en-US"/>
        </w:rPr>
        <w:t>,</w:t>
      </w:r>
      <w:r w:rsidRPr="00B205D7">
        <w:rPr>
          <w:lang w:val="en-US"/>
        </w:rPr>
        <w:t xml:space="preserve"> and artificial intelligence.</w:t>
      </w:r>
    </w:p>
    <w:p w14:paraId="3E6E5716" w14:textId="77777777" w:rsidR="00092428" w:rsidRPr="00B205D7" w:rsidRDefault="00092428" w:rsidP="00092428">
      <w:pPr>
        <w:rPr>
          <w:lang w:val="en-US"/>
        </w:rPr>
      </w:pPr>
    </w:p>
    <w:p w14:paraId="2A0FC6D4" w14:textId="0B7D5B87" w:rsidR="00092428" w:rsidRPr="00B205D7" w:rsidRDefault="00092428" w:rsidP="00092428">
      <w:pPr>
        <w:rPr>
          <w:lang w:val="en-US"/>
        </w:rPr>
      </w:pPr>
      <w:r w:rsidRPr="00B205D7">
        <w:rPr>
          <w:lang w:val="en-US"/>
        </w:rPr>
        <w:lastRenderedPageBreak/>
        <w:t>Dominik Re</w:t>
      </w:r>
      <w:r w:rsidR="009C5AEE" w:rsidRPr="00B205D7">
        <w:rPr>
          <w:rFonts w:cs="Arial"/>
          <w:lang w:val="en-US"/>
        </w:rPr>
        <w:t>ss</w:t>
      </w:r>
      <w:r w:rsidRPr="00B205D7">
        <w:rPr>
          <w:lang w:val="en-US"/>
        </w:rPr>
        <w:t xml:space="preserve">ing, CEO of congatec, </w:t>
      </w:r>
      <w:r w:rsidR="003E0352" w:rsidRPr="00B205D7">
        <w:rPr>
          <w:lang w:val="en-US"/>
        </w:rPr>
        <w:t>highlights</w:t>
      </w:r>
      <w:r w:rsidRPr="00B205D7">
        <w:rPr>
          <w:lang w:val="en-US"/>
        </w:rPr>
        <w:t xml:space="preserve"> the company</w:t>
      </w:r>
      <w:r w:rsidR="003E0352" w:rsidRPr="00B205D7">
        <w:rPr>
          <w:lang w:val="en-US"/>
        </w:rPr>
        <w:t>’</w:t>
      </w:r>
      <w:r w:rsidRPr="00B205D7">
        <w:rPr>
          <w:lang w:val="en-US"/>
        </w:rPr>
        <w:t>s innovative spirit: “Since the company was founded, congatec</w:t>
      </w:r>
      <w:r w:rsidR="003E0352" w:rsidRPr="00B205D7">
        <w:rPr>
          <w:lang w:val="en-US"/>
        </w:rPr>
        <w:t>’</w:t>
      </w:r>
      <w:r w:rsidRPr="00B205D7">
        <w:rPr>
          <w:lang w:val="en-US"/>
        </w:rPr>
        <w:t>s goal has been to simplify embedded technology and help customers maximize the value of their solutions. We are continuously developing our Computer-on-Modules, software</w:t>
      </w:r>
      <w:r w:rsidR="00C97607" w:rsidRPr="00B205D7">
        <w:rPr>
          <w:lang w:val="en-US"/>
        </w:rPr>
        <w:t>,</w:t>
      </w:r>
      <w:r w:rsidRPr="00B205D7">
        <w:rPr>
          <w:lang w:val="en-US"/>
        </w:rPr>
        <w:t xml:space="preserve"> and services, always with an eye on new ideas.”</w:t>
      </w:r>
    </w:p>
    <w:p w14:paraId="3A4B72B5" w14:textId="77777777" w:rsidR="00092428" w:rsidRPr="00B205D7" w:rsidRDefault="00092428" w:rsidP="00092428">
      <w:pPr>
        <w:rPr>
          <w:lang w:val="en-US"/>
        </w:rPr>
      </w:pPr>
    </w:p>
    <w:p w14:paraId="7B7C4C5D" w14:textId="77777777" w:rsidR="00092428" w:rsidRPr="00B205D7" w:rsidRDefault="00092428" w:rsidP="00092428">
      <w:pPr>
        <w:rPr>
          <w:b/>
          <w:bCs/>
          <w:lang w:val="en-US"/>
        </w:rPr>
      </w:pPr>
      <w:r w:rsidRPr="00B205D7">
        <w:rPr>
          <w:b/>
          <w:bCs/>
          <w:lang w:val="en-US"/>
        </w:rPr>
        <w:t>Becoming a global player</w:t>
      </w:r>
    </w:p>
    <w:p w14:paraId="6A8A77FB" w14:textId="3258FB1B" w:rsidR="00092428" w:rsidRPr="00B205D7" w:rsidRDefault="00092428" w:rsidP="00092428">
      <w:pPr>
        <w:rPr>
          <w:lang w:val="en-US"/>
        </w:rPr>
      </w:pPr>
      <w:r w:rsidRPr="00B205D7">
        <w:rPr>
          <w:lang w:val="en-US"/>
        </w:rPr>
        <w:t>In December 2004, 13 employees founded congatec in Deggendorf</w:t>
      </w:r>
      <w:r w:rsidR="00C97607" w:rsidRPr="00B205D7">
        <w:rPr>
          <w:lang w:val="en-US"/>
        </w:rPr>
        <w:t>, Germany</w:t>
      </w:r>
      <w:r w:rsidRPr="00B205D7">
        <w:rPr>
          <w:lang w:val="en-US"/>
        </w:rPr>
        <w:t xml:space="preserve">. 20 years later, congatec has become a leading innovator in the embedded market. The manufacturer of standardized Computer-on-Modules and secure, application-ready high-performance hardware and software building blocks </w:t>
      </w:r>
      <w:r w:rsidR="009B3A75" w:rsidRPr="00B205D7">
        <w:rPr>
          <w:lang w:val="en-US"/>
        </w:rPr>
        <w:t>achieved</w:t>
      </w:r>
      <w:r w:rsidRPr="00B205D7">
        <w:rPr>
          <w:lang w:val="en-US"/>
        </w:rPr>
        <w:t xml:space="preserve"> annual revenues of 192 million US dollars in 2023. With over 25 global sales partners and offices in EMEA, APAC</w:t>
      </w:r>
      <w:r w:rsidR="007B47CC" w:rsidRPr="00B205D7">
        <w:rPr>
          <w:lang w:val="en-US"/>
        </w:rPr>
        <w:t>,</w:t>
      </w:r>
      <w:r w:rsidRPr="00B205D7">
        <w:rPr>
          <w:lang w:val="en-US"/>
        </w:rPr>
        <w:t xml:space="preserve"> and the USA, congatec has </w:t>
      </w:r>
      <w:r w:rsidR="009B3A75" w:rsidRPr="00B205D7">
        <w:rPr>
          <w:lang w:val="en-US"/>
        </w:rPr>
        <w:t>delivered</w:t>
      </w:r>
      <w:r w:rsidRPr="00B205D7">
        <w:rPr>
          <w:lang w:val="en-US"/>
        </w:rPr>
        <w:t xml:space="preserve"> over 10 million solutions for customers </w:t>
      </w:r>
      <w:r w:rsidR="009B3A75" w:rsidRPr="00B205D7">
        <w:rPr>
          <w:lang w:val="en-US"/>
        </w:rPr>
        <w:t>across various</w:t>
      </w:r>
      <w:r w:rsidRPr="00B205D7">
        <w:rPr>
          <w:lang w:val="en-US"/>
        </w:rPr>
        <w:t xml:space="preserve"> industries. Daniel Jürgens, CFO at congatec, </w:t>
      </w:r>
      <w:r w:rsidR="009B3A75" w:rsidRPr="00B205D7">
        <w:rPr>
          <w:lang w:val="en-US"/>
        </w:rPr>
        <w:t>emphasizes</w:t>
      </w:r>
      <w:r w:rsidRPr="00B205D7">
        <w:rPr>
          <w:lang w:val="en-US"/>
        </w:rPr>
        <w:t xml:space="preserve"> the company</w:t>
      </w:r>
      <w:r w:rsidR="00C97607" w:rsidRPr="00B205D7">
        <w:rPr>
          <w:lang w:val="en-US"/>
        </w:rPr>
        <w:t>’</w:t>
      </w:r>
      <w:r w:rsidRPr="00B205D7">
        <w:rPr>
          <w:lang w:val="en-US"/>
        </w:rPr>
        <w:t xml:space="preserve">s strength: “The passion, </w:t>
      </w:r>
      <w:r w:rsidR="00C97607" w:rsidRPr="00B205D7">
        <w:rPr>
          <w:lang w:val="en-US"/>
        </w:rPr>
        <w:t>expertise</w:t>
      </w:r>
      <w:r w:rsidRPr="00B205D7">
        <w:rPr>
          <w:lang w:val="en-US"/>
        </w:rPr>
        <w:t>, trust</w:t>
      </w:r>
      <w:r w:rsidR="009B3A75" w:rsidRPr="00B205D7">
        <w:rPr>
          <w:lang w:val="en-US"/>
        </w:rPr>
        <w:t>,</w:t>
      </w:r>
      <w:r w:rsidRPr="00B205D7">
        <w:rPr>
          <w:lang w:val="en-US"/>
        </w:rPr>
        <w:t xml:space="preserve"> and teamwork of our employees are our greatest asset and have </w:t>
      </w:r>
      <w:r w:rsidR="009B3A75" w:rsidRPr="00B205D7">
        <w:rPr>
          <w:lang w:val="en-US"/>
        </w:rPr>
        <w:t>established</w:t>
      </w:r>
      <w:r w:rsidRPr="00B205D7">
        <w:rPr>
          <w:lang w:val="en-US"/>
        </w:rPr>
        <w:t xml:space="preserve"> us </w:t>
      </w:r>
      <w:r w:rsidR="009B3A75" w:rsidRPr="00B205D7">
        <w:rPr>
          <w:lang w:val="en-US"/>
        </w:rPr>
        <w:t xml:space="preserve">as </w:t>
      </w:r>
      <w:r w:rsidRPr="00B205D7">
        <w:rPr>
          <w:lang w:val="en-US"/>
        </w:rPr>
        <w:t>one of the world</w:t>
      </w:r>
      <w:r w:rsidR="009B3A75" w:rsidRPr="00B205D7">
        <w:rPr>
          <w:lang w:val="en-US"/>
        </w:rPr>
        <w:t>’</w:t>
      </w:r>
      <w:r w:rsidRPr="00B205D7">
        <w:rPr>
          <w:lang w:val="en-US"/>
        </w:rPr>
        <w:t xml:space="preserve">s leading Computer-on-Module providers. Our strong corporate culture is the foundation </w:t>
      </w:r>
      <w:r w:rsidR="009B3A75" w:rsidRPr="00B205D7">
        <w:rPr>
          <w:lang w:val="en-US"/>
        </w:rPr>
        <w:t>of</w:t>
      </w:r>
      <w:r w:rsidRPr="00B205D7">
        <w:rPr>
          <w:lang w:val="en-US"/>
        </w:rPr>
        <w:t xml:space="preserve"> this success and continu</w:t>
      </w:r>
      <w:r w:rsidR="009B3A75" w:rsidRPr="00B205D7">
        <w:rPr>
          <w:lang w:val="en-US"/>
        </w:rPr>
        <w:t>es to drive</w:t>
      </w:r>
      <w:r w:rsidRPr="00B205D7">
        <w:rPr>
          <w:lang w:val="en-US"/>
        </w:rPr>
        <w:t xml:space="preserve"> innovation.”</w:t>
      </w:r>
    </w:p>
    <w:p w14:paraId="5D29BD1C" w14:textId="77777777" w:rsidR="00092428" w:rsidRPr="00B205D7" w:rsidRDefault="00092428" w:rsidP="00092428">
      <w:pPr>
        <w:rPr>
          <w:lang w:val="en-US"/>
        </w:rPr>
      </w:pPr>
    </w:p>
    <w:p w14:paraId="2548CEB7" w14:textId="6D1696F6" w:rsidR="00092428" w:rsidRPr="00B205D7" w:rsidRDefault="002509BD" w:rsidP="00092428">
      <w:pPr>
        <w:rPr>
          <w:lang w:val="en-US"/>
        </w:rPr>
      </w:pPr>
      <w:r w:rsidRPr="00B205D7">
        <w:rPr>
          <w:lang w:val="en-US"/>
        </w:rPr>
        <w:t>Beyond its</w:t>
      </w:r>
      <w:r w:rsidR="00092428" w:rsidRPr="00B205D7">
        <w:rPr>
          <w:lang w:val="en-US"/>
        </w:rPr>
        <w:t xml:space="preserve"> strong corporate culture and dedicated employees, congatec</w:t>
      </w:r>
      <w:r w:rsidR="00B16111" w:rsidRPr="00B205D7">
        <w:rPr>
          <w:lang w:val="en-US"/>
        </w:rPr>
        <w:t>’</w:t>
      </w:r>
      <w:r w:rsidR="00092428" w:rsidRPr="00B205D7">
        <w:rPr>
          <w:lang w:val="en-US"/>
        </w:rPr>
        <w:t xml:space="preserve">s success also </w:t>
      </w:r>
      <w:r w:rsidR="00B16111" w:rsidRPr="00B205D7">
        <w:rPr>
          <w:lang w:val="en-US"/>
        </w:rPr>
        <w:t>stems from</w:t>
      </w:r>
      <w:r w:rsidR="00092428" w:rsidRPr="00B205D7">
        <w:rPr>
          <w:lang w:val="en-US"/>
        </w:rPr>
        <w:t xml:space="preserve"> the </w:t>
      </w:r>
      <w:r w:rsidR="007353B6">
        <w:rPr>
          <w:lang w:val="en-US"/>
        </w:rPr>
        <w:t xml:space="preserve">industry’s </w:t>
      </w:r>
      <w:r w:rsidR="00092428" w:rsidRPr="00B205D7">
        <w:rPr>
          <w:lang w:val="en-US"/>
        </w:rPr>
        <w:t xml:space="preserve">open embedded computing standards </w:t>
      </w:r>
      <w:r w:rsidR="007353B6">
        <w:rPr>
          <w:lang w:val="en-US"/>
        </w:rPr>
        <w:t xml:space="preserve">that </w:t>
      </w:r>
      <w:r w:rsidR="00092428" w:rsidRPr="00B205D7">
        <w:rPr>
          <w:lang w:val="en-US"/>
        </w:rPr>
        <w:t xml:space="preserve">the company has actively </w:t>
      </w:r>
      <w:r w:rsidRPr="00B205D7">
        <w:rPr>
          <w:lang w:val="en-US"/>
        </w:rPr>
        <w:t xml:space="preserve">helped </w:t>
      </w:r>
      <w:r w:rsidR="00092428" w:rsidRPr="00B205D7">
        <w:rPr>
          <w:lang w:val="en-US"/>
        </w:rPr>
        <w:t>shape since 2004</w:t>
      </w:r>
      <w:r w:rsidRPr="00B205D7">
        <w:rPr>
          <w:lang w:val="en-US"/>
        </w:rPr>
        <w:t>.</w:t>
      </w:r>
      <w:r w:rsidR="00092428" w:rsidRPr="00B205D7">
        <w:rPr>
          <w:lang w:val="en-US"/>
        </w:rPr>
        <w:t xml:space="preserve"> </w:t>
      </w:r>
      <w:r w:rsidRPr="00B205D7">
        <w:rPr>
          <w:lang w:val="en-US"/>
        </w:rPr>
        <w:t xml:space="preserve">Initially, </w:t>
      </w:r>
      <w:r w:rsidR="007B47CC" w:rsidRPr="00B205D7">
        <w:rPr>
          <w:lang w:val="en-US"/>
        </w:rPr>
        <w:t>congatec</w:t>
      </w:r>
      <w:r w:rsidRPr="00B205D7">
        <w:rPr>
          <w:lang w:val="en-US"/>
        </w:rPr>
        <w:t xml:space="preserve"> was </w:t>
      </w:r>
      <w:r w:rsidR="007B47CC" w:rsidRPr="00B205D7">
        <w:rPr>
          <w:lang w:val="en-US"/>
        </w:rPr>
        <w:t xml:space="preserve">involved </w:t>
      </w:r>
      <w:r w:rsidR="00B16111" w:rsidRPr="00B205D7">
        <w:rPr>
          <w:lang w:val="en-US"/>
        </w:rPr>
        <w:t>under the banner of</w:t>
      </w:r>
      <w:r w:rsidR="00092428" w:rsidRPr="00B205D7">
        <w:rPr>
          <w:lang w:val="en-US"/>
        </w:rPr>
        <w:t xml:space="preserve"> the PCI Computer Manufacturers Group (PICMG)</w:t>
      </w:r>
      <w:r w:rsidRPr="00B205D7">
        <w:rPr>
          <w:lang w:val="en-US"/>
        </w:rPr>
        <w:t>,</w:t>
      </w:r>
      <w:r w:rsidR="00092428" w:rsidRPr="00B205D7">
        <w:rPr>
          <w:lang w:val="en-US"/>
        </w:rPr>
        <w:t xml:space="preserve"> and since 2012</w:t>
      </w:r>
      <w:r w:rsidRPr="00B205D7">
        <w:rPr>
          <w:lang w:val="en-US"/>
        </w:rPr>
        <w:t>,</w:t>
      </w:r>
      <w:r w:rsidR="00092428" w:rsidRPr="00B205D7">
        <w:rPr>
          <w:lang w:val="en-US"/>
        </w:rPr>
        <w:t xml:space="preserve"> </w:t>
      </w:r>
      <w:r w:rsidR="007B47CC" w:rsidRPr="00B205D7">
        <w:rPr>
          <w:lang w:val="en-US"/>
        </w:rPr>
        <w:t xml:space="preserve">the company has been </w:t>
      </w:r>
      <w:r w:rsidR="00092428" w:rsidRPr="00B205D7">
        <w:rPr>
          <w:lang w:val="en-US"/>
        </w:rPr>
        <w:t xml:space="preserve">a founding member of the Standardization Group for </w:t>
      </w:r>
      <w:r w:rsidR="00CF3685" w:rsidRPr="00B205D7">
        <w:rPr>
          <w:lang w:val="en-US"/>
        </w:rPr>
        <w:t>E</w:t>
      </w:r>
      <w:r w:rsidR="00092428" w:rsidRPr="00B205D7">
        <w:rPr>
          <w:lang w:val="en-US"/>
        </w:rPr>
        <w:t>mbedded Technologies (SG</w:t>
      </w:r>
      <w:r w:rsidR="00CF3685" w:rsidRPr="00B205D7">
        <w:rPr>
          <w:lang w:val="en-US"/>
        </w:rPr>
        <w:t>E</w:t>
      </w:r>
      <w:r w:rsidR="00092428" w:rsidRPr="00B205D7">
        <w:rPr>
          <w:lang w:val="en-US"/>
        </w:rPr>
        <w:t xml:space="preserve">T). </w:t>
      </w:r>
    </w:p>
    <w:p w14:paraId="752EF966" w14:textId="77777777" w:rsidR="00092428" w:rsidRPr="00B205D7" w:rsidRDefault="00092428" w:rsidP="00092428">
      <w:pPr>
        <w:rPr>
          <w:lang w:val="en-US"/>
        </w:rPr>
      </w:pPr>
    </w:p>
    <w:p w14:paraId="2622C3BB" w14:textId="08A4B22C" w:rsidR="00092428" w:rsidRPr="00B205D7" w:rsidRDefault="00092428" w:rsidP="00092428">
      <w:pPr>
        <w:rPr>
          <w:lang w:val="en-US"/>
        </w:rPr>
      </w:pPr>
      <w:r w:rsidRPr="00B205D7">
        <w:rPr>
          <w:lang w:val="en-US"/>
        </w:rPr>
        <w:t>As congatec COO &amp; CTO Konrad Garhammer underlines</w:t>
      </w:r>
      <w:r w:rsidR="00B16111" w:rsidRPr="00B205D7">
        <w:rPr>
          <w:lang w:val="en-US"/>
        </w:rPr>
        <w:t>:</w:t>
      </w:r>
      <w:r w:rsidRPr="00B205D7">
        <w:rPr>
          <w:lang w:val="en-US"/>
        </w:rPr>
        <w:t xml:space="preserve"> “Computer-on-Modules are in our DNA. Since our foundation, we have actively promoted open COM standards, accessories</w:t>
      </w:r>
      <w:r w:rsidR="00B16111" w:rsidRPr="00B205D7">
        <w:rPr>
          <w:lang w:val="en-US"/>
        </w:rPr>
        <w:t>,</w:t>
      </w:r>
      <w:r w:rsidRPr="00B205D7">
        <w:rPr>
          <w:lang w:val="en-US"/>
        </w:rPr>
        <w:t xml:space="preserve"> and services to bring the best COM ecosystems to market and generate sustainable benefits for our customers.”</w:t>
      </w:r>
    </w:p>
    <w:p w14:paraId="1EBB9236" w14:textId="77777777" w:rsidR="00092428" w:rsidRPr="00B205D7" w:rsidRDefault="00092428" w:rsidP="00092428">
      <w:pPr>
        <w:rPr>
          <w:lang w:val="en-US"/>
        </w:rPr>
      </w:pPr>
    </w:p>
    <w:p w14:paraId="12A761B2" w14:textId="32160310" w:rsidR="00092428" w:rsidRPr="00B205D7" w:rsidRDefault="00092428" w:rsidP="00092428">
      <w:pPr>
        <w:rPr>
          <w:lang w:val="en-US"/>
        </w:rPr>
      </w:pPr>
      <w:r w:rsidRPr="00B205D7">
        <w:rPr>
          <w:lang w:val="en-US"/>
        </w:rPr>
        <w:t xml:space="preserve">A first standardization milestone was the publication of the PICMG COM Express specification in May 2005, in which congatec played a </w:t>
      </w:r>
      <w:r w:rsidR="002509BD" w:rsidRPr="00B205D7">
        <w:rPr>
          <w:lang w:val="en-US"/>
        </w:rPr>
        <w:t>pivotal</w:t>
      </w:r>
      <w:r w:rsidRPr="00B205D7">
        <w:rPr>
          <w:lang w:val="en-US"/>
        </w:rPr>
        <w:t xml:space="preserve"> role. The </w:t>
      </w:r>
      <w:r w:rsidR="002509BD" w:rsidRPr="00B205D7">
        <w:rPr>
          <w:lang w:val="en-US"/>
        </w:rPr>
        <w:t xml:space="preserve">company quickly followed this by introducing its </w:t>
      </w:r>
      <w:r w:rsidRPr="00B205D7">
        <w:rPr>
          <w:lang w:val="en-US"/>
        </w:rPr>
        <w:t>first COM Express module in 2006. Further achievements included implementi</w:t>
      </w:r>
      <w:r w:rsidR="002509BD" w:rsidRPr="00B205D7">
        <w:rPr>
          <w:lang w:val="en-US"/>
        </w:rPr>
        <w:t>ng</w:t>
      </w:r>
      <w:r w:rsidRPr="00B205D7">
        <w:rPr>
          <w:lang w:val="en-US"/>
        </w:rPr>
        <w:t xml:space="preserve"> the Qseven specification in 2008 and launch</w:t>
      </w:r>
      <w:r w:rsidR="002509BD" w:rsidRPr="00B205D7">
        <w:rPr>
          <w:lang w:val="en-US"/>
        </w:rPr>
        <w:t>ing</w:t>
      </w:r>
      <w:r w:rsidRPr="00B205D7">
        <w:rPr>
          <w:lang w:val="en-US"/>
        </w:rPr>
        <w:t xml:space="preserve"> the first SMARC module in 2016 as part of the SG</w:t>
      </w:r>
      <w:r w:rsidR="00CF3685" w:rsidRPr="00B205D7">
        <w:rPr>
          <w:lang w:val="en-US"/>
        </w:rPr>
        <w:t>E</w:t>
      </w:r>
      <w:r w:rsidRPr="00B205D7">
        <w:rPr>
          <w:lang w:val="en-US"/>
        </w:rPr>
        <w:t xml:space="preserve">T. </w:t>
      </w:r>
      <w:r w:rsidR="002509BD" w:rsidRPr="00B205D7">
        <w:rPr>
          <w:lang w:val="en-US"/>
        </w:rPr>
        <w:t xml:space="preserve">The </w:t>
      </w:r>
      <w:r w:rsidRPr="00B205D7">
        <w:rPr>
          <w:lang w:val="en-US"/>
        </w:rPr>
        <w:t xml:space="preserve">current success of the COM-HPC high-speed embedded standard </w:t>
      </w:r>
      <w:r w:rsidR="002509BD" w:rsidRPr="00B205D7">
        <w:rPr>
          <w:lang w:val="en-US"/>
        </w:rPr>
        <w:t>particularly validates</w:t>
      </w:r>
      <w:r w:rsidRPr="00B205D7">
        <w:rPr>
          <w:lang w:val="en-US"/>
        </w:rPr>
        <w:t xml:space="preserve"> the company</w:t>
      </w:r>
      <w:r w:rsidR="002509BD" w:rsidRPr="00B205D7">
        <w:rPr>
          <w:lang w:val="en-US"/>
        </w:rPr>
        <w:t>’s commitment</w:t>
      </w:r>
      <w:r w:rsidRPr="00B205D7">
        <w:rPr>
          <w:lang w:val="en-US"/>
        </w:rPr>
        <w:t xml:space="preserve"> to open standards. </w:t>
      </w:r>
      <w:r w:rsidRPr="00B205D7">
        <w:rPr>
          <w:lang w:val="en-US"/>
        </w:rPr>
        <w:lastRenderedPageBreak/>
        <w:t xml:space="preserve">Christian Eder, a founding member of congatec and </w:t>
      </w:r>
      <w:r w:rsidR="00B205D7">
        <w:rPr>
          <w:lang w:val="en-US"/>
        </w:rPr>
        <w:t>c</w:t>
      </w:r>
      <w:r w:rsidRPr="00B205D7">
        <w:rPr>
          <w:lang w:val="en-US"/>
        </w:rPr>
        <w:t>hair of the PICMG COM-HPC Working Group, recently report</w:t>
      </w:r>
      <w:r w:rsidR="002509BD" w:rsidRPr="00B205D7">
        <w:rPr>
          <w:lang w:val="en-US"/>
        </w:rPr>
        <w:t>ed</w:t>
      </w:r>
      <w:r w:rsidRPr="00B205D7">
        <w:rPr>
          <w:lang w:val="en-US"/>
        </w:rPr>
        <w:t xml:space="preserve"> on the launch of the new Carrier Design Guide.</w:t>
      </w:r>
    </w:p>
    <w:p w14:paraId="3A5B9A85" w14:textId="77777777" w:rsidR="00092428" w:rsidRPr="00B205D7" w:rsidRDefault="00092428" w:rsidP="00092428">
      <w:pPr>
        <w:rPr>
          <w:lang w:val="en-US"/>
        </w:rPr>
      </w:pPr>
    </w:p>
    <w:p w14:paraId="6743A446" w14:textId="215B23AE" w:rsidR="00092428" w:rsidRPr="00B205D7" w:rsidRDefault="00092428" w:rsidP="00092428">
      <w:pPr>
        <w:rPr>
          <w:b/>
          <w:bCs/>
          <w:lang w:val="en-US"/>
        </w:rPr>
      </w:pPr>
      <w:r w:rsidRPr="00B205D7">
        <w:rPr>
          <w:b/>
          <w:bCs/>
          <w:lang w:val="en-US"/>
        </w:rPr>
        <w:t>More efficiency and faster time</w:t>
      </w:r>
      <w:r w:rsidR="002509BD" w:rsidRPr="00B205D7">
        <w:rPr>
          <w:b/>
          <w:bCs/>
          <w:lang w:val="en-US"/>
        </w:rPr>
        <w:t>-</w:t>
      </w:r>
      <w:r w:rsidRPr="00B205D7">
        <w:rPr>
          <w:b/>
          <w:bCs/>
          <w:lang w:val="en-US"/>
        </w:rPr>
        <w:t>to</w:t>
      </w:r>
      <w:r w:rsidR="002509BD" w:rsidRPr="00B205D7">
        <w:rPr>
          <w:b/>
          <w:bCs/>
          <w:lang w:val="en-US"/>
        </w:rPr>
        <w:t>-</w:t>
      </w:r>
      <w:r w:rsidRPr="00B205D7">
        <w:rPr>
          <w:b/>
          <w:bCs/>
          <w:lang w:val="en-US"/>
        </w:rPr>
        <w:t>market</w:t>
      </w:r>
    </w:p>
    <w:p w14:paraId="290207F8" w14:textId="7549C633" w:rsidR="00092428" w:rsidRPr="00B205D7" w:rsidRDefault="00092428" w:rsidP="00092428">
      <w:pPr>
        <w:rPr>
          <w:lang w:val="en-US"/>
        </w:rPr>
      </w:pPr>
      <w:r w:rsidRPr="00B205D7">
        <w:rPr>
          <w:lang w:val="en-US"/>
        </w:rPr>
        <w:t xml:space="preserve">With </w:t>
      </w:r>
      <w:r w:rsidR="008F5EF1" w:rsidRPr="00B205D7">
        <w:rPr>
          <w:lang w:val="en-US"/>
        </w:rPr>
        <w:t>the</w:t>
      </w:r>
      <w:r w:rsidRPr="00B205D7">
        <w:rPr>
          <w:lang w:val="en-US"/>
        </w:rPr>
        <w:t xml:space="preserve"> aReady. </w:t>
      </w:r>
      <w:r w:rsidR="00C414A7" w:rsidRPr="00B205D7">
        <w:rPr>
          <w:lang w:val="en-US"/>
        </w:rPr>
        <w:t>s</w:t>
      </w:r>
      <w:r w:rsidRPr="00B205D7">
        <w:rPr>
          <w:lang w:val="en-US"/>
        </w:rPr>
        <w:t>trategy</w:t>
      </w:r>
      <w:r w:rsidR="002509BD" w:rsidRPr="00B205D7">
        <w:rPr>
          <w:lang w:val="en-US"/>
        </w:rPr>
        <w:t xml:space="preserve"> implemented in 2023</w:t>
      </w:r>
      <w:r w:rsidRPr="00B205D7">
        <w:rPr>
          <w:lang w:val="en-US"/>
        </w:rPr>
        <w:t xml:space="preserve">, congatec has </w:t>
      </w:r>
      <w:r w:rsidR="002509BD" w:rsidRPr="00B205D7">
        <w:rPr>
          <w:lang w:val="en-US"/>
        </w:rPr>
        <w:t>provided</w:t>
      </w:r>
      <w:r w:rsidRPr="00B205D7">
        <w:rPr>
          <w:lang w:val="en-US"/>
        </w:rPr>
        <w:t xml:space="preserve"> its COM technology </w:t>
      </w:r>
      <w:r w:rsidR="002509BD" w:rsidRPr="00B205D7">
        <w:rPr>
          <w:lang w:val="en-US"/>
        </w:rPr>
        <w:t xml:space="preserve">with a significant </w:t>
      </w:r>
      <w:r w:rsidRPr="00B205D7">
        <w:rPr>
          <w:lang w:val="en-US"/>
        </w:rPr>
        <w:t xml:space="preserve">innovation boost </w:t>
      </w:r>
      <w:r w:rsidR="002509BD" w:rsidRPr="00B205D7">
        <w:rPr>
          <w:lang w:val="en-US"/>
        </w:rPr>
        <w:t>by offering</w:t>
      </w:r>
      <w:r w:rsidRPr="00B205D7">
        <w:rPr>
          <w:lang w:val="en-US"/>
        </w:rPr>
        <w:t xml:space="preserve"> customers modular hardware and software building blocks. This </w:t>
      </w:r>
      <w:r w:rsidR="002509BD" w:rsidRPr="00B205D7">
        <w:rPr>
          <w:lang w:val="en-US"/>
        </w:rPr>
        <w:t xml:space="preserve">approach </w:t>
      </w:r>
      <w:r w:rsidRPr="00B205D7">
        <w:rPr>
          <w:lang w:val="en-US"/>
        </w:rPr>
        <w:t xml:space="preserve">simplifies the development of highly scalable and flexible solutions from COM to cloud. </w:t>
      </w:r>
      <w:r w:rsidR="004043E0" w:rsidRPr="00B205D7">
        <w:rPr>
          <w:lang w:val="en-US"/>
        </w:rPr>
        <w:t xml:space="preserve">Customers can now access </w:t>
      </w:r>
      <w:r w:rsidRPr="00B205D7">
        <w:rPr>
          <w:lang w:val="en-US"/>
        </w:rPr>
        <w:t xml:space="preserve">a </w:t>
      </w:r>
      <w:r w:rsidR="004043E0" w:rsidRPr="00B205D7">
        <w:rPr>
          <w:lang w:val="en-US"/>
        </w:rPr>
        <w:t xml:space="preserve">comprehensive </w:t>
      </w:r>
      <w:r w:rsidRPr="00B205D7">
        <w:rPr>
          <w:lang w:val="en-US"/>
        </w:rPr>
        <w:t xml:space="preserve">package </w:t>
      </w:r>
      <w:r w:rsidR="004043E0" w:rsidRPr="00B205D7">
        <w:rPr>
          <w:lang w:val="en-US"/>
        </w:rPr>
        <w:t>including</w:t>
      </w:r>
      <w:r w:rsidRPr="00B205D7">
        <w:rPr>
          <w:lang w:val="en-US"/>
        </w:rPr>
        <w:t xml:space="preserve"> hardware, hypervisor, cybersecurity, operating systems</w:t>
      </w:r>
      <w:r w:rsidR="004043E0" w:rsidRPr="00B205D7">
        <w:rPr>
          <w:lang w:val="en-US"/>
        </w:rPr>
        <w:t>,</w:t>
      </w:r>
      <w:r w:rsidRPr="00B205D7">
        <w:rPr>
          <w:lang w:val="en-US"/>
        </w:rPr>
        <w:t xml:space="preserve"> and functional software, </w:t>
      </w:r>
      <w:r w:rsidR="004043E0" w:rsidRPr="00B205D7">
        <w:rPr>
          <w:lang w:val="en-US"/>
        </w:rPr>
        <w:t>enabling</w:t>
      </w:r>
      <w:r w:rsidRPr="00B205D7">
        <w:rPr>
          <w:lang w:val="en-US"/>
        </w:rPr>
        <w:t xml:space="preserve"> even faster time</w:t>
      </w:r>
      <w:r w:rsidR="004043E0" w:rsidRPr="00B205D7">
        <w:rPr>
          <w:lang w:val="en-US"/>
        </w:rPr>
        <w:t>-</w:t>
      </w:r>
      <w:r w:rsidRPr="00B205D7">
        <w:rPr>
          <w:lang w:val="en-US"/>
        </w:rPr>
        <w:t>to</w:t>
      </w:r>
      <w:r w:rsidR="004043E0" w:rsidRPr="00B205D7">
        <w:rPr>
          <w:lang w:val="en-US"/>
        </w:rPr>
        <w:t>-</w:t>
      </w:r>
      <w:r w:rsidRPr="00B205D7">
        <w:rPr>
          <w:lang w:val="en-US"/>
        </w:rPr>
        <w:t xml:space="preserve">market </w:t>
      </w:r>
      <w:r w:rsidR="004043E0" w:rsidRPr="00B205D7">
        <w:rPr>
          <w:lang w:val="en-US"/>
        </w:rPr>
        <w:t>while allowing them to</w:t>
      </w:r>
      <w:r w:rsidRPr="00B205D7">
        <w:rPr>
          <w:lang w:val="en-US"/>
        </w:rPr>
        <w:t xml:space="preserve"> </w:t>
      </w:r>
      <w:r w:rsidR="004043E0" w:rsidRPr="00B205D7">
        <w:rPr>
          <w:lang w:val="en-US"/>
        </w:rPr>
        <w:t xml:space="preserve">consistently </w:t>
      </w:r>
      <w:r w:rsidRPr="00B205D7">
        <w:rPr>
          <w:lang w:val="en-US"/>
        </w:rPr>
        <w:t xml:space="preserve">focus on their core competencies. </w:t>
      </w:r>
      <w:r w:rsidR="004043E0" w:rsidRPr="00B205D7">
        <w:rPr>
          <w:lang w:val="en-US"/>
        </w:rPr>
        <w:t>congatec provides a</w:t>
      </w:r>
      <w:r w:rsidRPr="00B205D7">
        <w:rPr>
          <w:lang w:val="en-US"/>
        </w:rPr>
        <w:t xml:space="preserve">ll operating systems and software components ready-to-use and </w:t>
      </w:r>
      <w:r w:rsidR="004043E0" w:rsidRPr="00B205D7">
        <w:rPr>
          <w:lang w:val="en-US"/>
        </w:rPr>
        <w:t xml:space="preserve">fully </w:t>
      </w:r>
      <w:r w:rsidRPr="00B205D7">
        <w:rPr>
          <w:lang w:val="en-US"/>
        </w:rPr>
        <w:t xml:space="preserve">licensed, </w:t>
      </w:r>
      <w:r w:rsidR="004043E0" w:rsidRPr="00B205D7">
        <w:rPr>
          <w:lang w:val="en-US"/>
        </w:rPr>
        <w:t>facilitating</w:t>
      </w:r>
      <w:r w:rsidRPr="00B205D7">
        <w:rPr>
          <w:lang w:val="en-US"/>
        </w:rPr>
        <w:t xml:space="preserve"> a faster </w:t>
      </w:r>
      <w:r w:rsidR="004043E0" w:rsidRPr="00B205D7">
        <w:rPr>
          <w:lang w:val="en-US"/>
        </w:rPr>
        <w:t xml:space="preserve">and more straightforward </w:t>
      </w:r>
      <w:r w:rsidRPr="00B205D7">
        <w:rPr>
          <w:lang w:val="en-US"/>
        </w:rPr>
        <w:t>entry into embedded computing. Konrad Garhammer adds: “</w:t>
      </w:r>
      <w:r w:rsidR="004043E0" w:rsidRPr="00B205D7">
        <w:rPr>
          <w:lang w:val="en-US"/>
        </w:rPr>
        <w:t>Every</w:t>
      </w:r>
      <w:r w:rsidRPr="00B205D7">
        <w:rPr>
          <w:lang w:val="en-US"/>
        </w:rPr>
        <w:t xml:space="preserve"> employee</w:t>
      </w:r>
      <w:r w:rsidR="004043E0" w:rsidRPr="00B205D7">
        <w:rPr>
          <w:lang w:val="en-US"/>
        </w:rPr>
        <w:t xml:space="preserve"> at congatec is</w:t>
      </w:r>
      <w:r w:rsidRPr="00B205D7">
        <w:rPr>
          <w:lang w:val="en-US"/>
        </w:rPr>
        <w:t xml:space="preserve"> </w:t>
      </w:r>
      <w:r w:rsidR="004043E0" w:rsidRPr="00B205D7">
        <w:rPr>
          <w:lang w:val="en-US"/>
        </w:rPr>
        <w:t>dedicated to leveraging</w:t>
      </w:r>
      <w:r w:rsidRPr="00B205D7">
        <w:rPr>
          <w:lang w:val="en-US"/>
        </w:rPr>
        <w:t xml:space="preserve"> their expertise </w:t>
      </w:r>
      <w:r w:rsidR="004043E0" w:rsidRPr="00B205D7">
        <w:rPr>
          <w:lang w:val="en-US"/>
        </w:rPr>
        <w:t>in</w:t>
      </w:r>
      <w:r w:rsidRPr="00B205D7">
        <w:rPr>
          <w:lang w:val="en-US"/>
        </w:rPr>
        <w:t xml:space="preserve"> develop</w:t>
      </w:r>
      <w:r w:rsidR="004043E0" w:rsidRPr="00B205D7">
        <w:rPr>
          <w:lang w:val="en-US"/>
        </w:rPr>
        <w:t>ing</w:t>
      </w:r>
      <w:r w:rsidRPr="00B205D7">
        <w:rPr>
          <w:lang w:val="en-US"/>
        </w:rPr>
        <w:t xml:space="preserve"> new hardware and software building blocks that help us and our customers achieve our </w:t>
      </w:r>
      <w:r w:rsidR="004043E0" w:rsidRPr="00B205D7">
        <w:rPr>
          <w:lang w:val="en-US"/>
        </w:rPr>
        <w:t xml:space="preserve">shared </w:t>
      </w:r>
      <w:r w:rsidRPr="00B205D7">
        <w:rPr>
          <w:lang w:val="en-US"/>
        </w:rPr>
        <w:t>goals.”</w:t>
      </w:r>
    </w:p>
    <w:p w14:paraId="4DF87635" w14:textId="77777777" w:rsidR="00092428" w:rsidRPr="00B205D7" w:rsidRDefault="00092428" w:rsidP="00092428">
      <w:pPr>
        <w:rPr>
          <w:lang w:val="en-US"/>
        </w:rPr>
      </w:pPr>
    </w:p>
    <w:p w14:paraId="4FDBA32C" w14:textId="0F4D6F47" w:rsidR="00092428" w:rsidRPr="00B205D7" w:rsidRDefault="00092428" w:rsidP="00092428">
      <w:pPr>
        <w:rPr>
          <w:lang w:val="en-US"/>
        </w:rPr>
      </w:pPr>
      <w:r w:rsidRPr="00B205D7">
        <w:rPr>
          <w:lang w:val="en-US"/>
        </w:rPr>
        <w:t xml:space="preserve">The innovations of the past 20 years provide a perfect </w:t>
      </w:r>
      <w:r w:rsidR="004043E0" w:rsidRPr="00B205D7">
        <w:rPr>
          <w:lang w:val="en-US"/>
        </w:rPr>
        <w:t>foundation</w:t>
      </w:r>
      <w:r w:rsidRPr="00B205D7">
        <w:rPr>
          <w:lang w:val="en-US"/>
        </w:rPr>
        <w:t xml:space="preserve"> for working on </w:t>
      </w:r>
      <w:r w:rsidR="004043E0" w:rsidRPr="00B205D7">
        <w:rPr>
          <w:lang w:val="en-US"/>
        </w:rPr>
        <w:t>future</w:t>
      </w:r>
      <w:r w:rsidRPr="00B205D7">
        <w:rPr>
          <w:lang w:val="en-US"/>
        </w:rPr>
        <w:t xml:space="preserve"> technologies and shaping tomorrow</w:t>
      </w:r>
      <w:r w:rsidR="004043E0" w:rsidRPr="00B205D7">
        <w:rPr>
          <w:lang w:val="en-US"/>
        </w:rPr>
        <w:t>’</w:t>
      </w:r>
      <w:r w:rsidRPr="00B205D7">
        <w:rPr>
          <w:lang w:val="en-US"/>
        </w:rPr>
        <w:t xml:space="preserve">s world. congatec </w:t>
      </w:r>
      <w:r w:rsidR="004043E0" w:rsidRPr="00B205D7">
        <w:rPr>
          <w:lang w:val="en-US"/>
        </w:rPr>
        <w:t>represents</w:t>
      </w:r>
      <w:r w:rsidRPr="00B205D7">
        <w:rPr>
          <w:lang w:val="en-US"/>
        </w:rPr>
        <w:t xml:space="preserve"> embedded technology that is use</w:t>
      </w:r>
      <w:r w:rsidR="004043E0" w:rsidRPr="00B205D7">
        <w:rPr>
          <w:lang w:val="en-US"/>
        </w:rPr>
        <w:t>r-friendly</w:t>
      </w:r>
      <w:r w:rsidRPr="00B205D7">
        <w:rPr>
          <w:lang w:val="en-US"/>
        </w:rPr>
        <w:t>, easily scalable, sustainable</w:t>
      </w:r>
      <w:r w:rsidR="004043E0" w:rsidRPr="00B205D7">
        <w:rPr>
          <w:lang w:val="en-US"/>
        </w:rPr>
        <w:t>,</w:t>
      </w:r>
      <w:r w:rsidRPr="00B205D7">
        <w:rPr>
          <w:lang w:val="en-US"/>
        </w:rPr>
        <w:t xml:space="preserve"> and interoperable – </w:t>
      </w:r>
      <w:r w:rsidR="004043E0" w:rsidRPr="00B205D7">
        <w:rPr>
          <w:lang w:val="en-US"/>
        </w:rPr>
        <w:t>all</w:t>
      </w:r>
      <w:r w:rsidRPr="00B205D7">
        <w:rPr>
          <w:lang w:val="en-US"/>
        </w:rPr>
        <w:t xml:space="preserve"> supported by a </w:t>
      </w:r>
      <w:r w:rsidR="004043E0" w:rsidRPr="00B205D7">
        <w:rPr>
          <w:lang w:val="en-US"/>
        </w:rPr>
        <w:t>large</w:t>
      </w:r>
      <w:r w:rsidRPr="00B205D7">
        <w:rPr>
          <w:lang w:val="en-US"/>
        </w:rPr>
        <w:t xml:space="preserve"> community.</w:t>
      </w:r>
    </w:p>
    <w:p w14:paraId="380FB99C" w14:textId="77777777" w:rsidR="00092428" w:rsidRPr="00B205D7" w:rsidRDefault="00092428" w:rsidP="00092428">
      <w:pPr>
        <w:rPr>
          <w:lang w:val="en-US"/>
        </w:rPr>
      </w:pPr>
    </w:p>
    <w:p w14:paraId="4E505B5B" w14:textId="5AF8BA42" w:rsidR="00092428" w:rsidRPr="00B205D7" w:rsidRDefault="00092428" w:rsidP="00092428">
      <w:pPr>
        <w:rPr>
          <w:lang w:val="en-US"/>
        </w:rPr>
      </w:pPr>
      <w:r w:rsidRPr="00B205D7">
        <w:rPr>
          <w:lang w:val="en-US"/>
        </w:rPr>
        <w:t xml:space="preserve">“In an era of rapid technological progress, we are committed to </w:t>
      </w:r>
      <w:r w:rsidR="004043E0" w:rsidRPr="00B205D7">
        <w:rPr>
          <w:lang w:val="en-US"/>
        </w:rPr>
        <w:t>empowering</w:t>
      </w:r>
      <w:r w:rsidRPr="00B205D7">
        <w:rPr>
          <w:lang w:val="en-US"/>
        </w:rPr>
        <w:t xml:space="preserve"> our customers to </w:t>
      </w:r>
      <w:r w:rsidR="004043E0" w:rsidRPr="00B205D7">
        <w:rPr>
          <w:lang w:val="en-US"/>
        </w:rPr>
        <w:t>swiftly</w:t>
      </w:r>
      <w:r w:rsidRPr="00B205D7">
        <w:rPr>
          <w:lang w:val="en-US"/>
        </w:rPr>
        <w:t xml:space="preserve"> adapt to breakthrough technologies and </w:t>
      </w:r>
      <w:r w:rsidR="004043E0" w:rsidRPr="00B205D7">
        <w:rPr>
          <w:lang w:val="en-US"/>
        </w:rPr>
        <w:t>take a pioneering role in</w:t>
      </w:r>
      <w:r w:rsidRPr="00B205D7">
        <w:rPr>
          <w:lang w:val="en-US"/>
        </w:rPr>
        <w:t xml:space="preserve"> the</w:t>
      </w:r>
      <w:r w:rsidR="004043E0" w:rsidRPr="00B205D7">
        <w:rPr>
          <w:lang w:val="en-US"/>
        </w:rPr>
        <w:t>ir</w:t>
      </w:r>
      <w:r w:rsidRPr="00B205D7">
        <w:rPr>
          <w:lang w:val="en-US"/>
        </w:rPr>
        <w:t xml:space="preserve"> industr</w:t>
      </w:r>
      <w:r w:rsidR="004043E0" w:rsidRPr="00B205D7">
        <w:rPr>
          <w:lang w:val="en-US"/>
        </w:rPr>
        <w:t>ies</w:t>
      </w:r>
      <w:r w:rsidRPr="00B205D7">
        <w:rPr>
          <w:lang w:val="en-US"/>
        </w:rPr>
        <w:t xml:space="preserve">. We will continue to simplify the use of embedded technology, </w:t>
      </w:r>
      <w:r w:rsidR="004043E0" w:rsidRPr="00B205D7">
        <w:rPr>
          <w:lang w:val="en-US"/>
        </w:rPr>
        <w:t>regardless of</w:t>
      </w:r>
      <w:r w:rsidRPr="00B205D7">
        <w:rPr>
          <w:lang w:val="en-US"/>
        </w:rPr>
        <w:t xml:space="preserve"> what the future may </w:t>
      </w:r>
      <w:r w:rsidR="004043E0" w:rsidRPr="00B205D7">
        <w:rPr>
          <w:lang w:val="en-US"/>
        </w:rPr>
        <w:t>bring</w:t>
      </w:r>
      <w:r w:rsidRPr="00B205D7">
        <w:rPr>
          <w:lang w:val="en-US"/>
        </w:rPr>
        <w:t xml:space="preserve">. Together, we are </w:t>
      </w:r>
      <w:r w:rsidR="004043E0" w:rsidRPr="00B205D7">
        <w:rPr>
          <w:lang w:val="en-US"/>
        </w:rPr>
        <w:t>creating</w:t>
      </w:r>
      <w:r w:rsidRPr="00B205D7">
        <w:rPr>
          <w:lang w:val="en-US"/>
        </w:rPr>
        <w:t xml:space="preserve"> a world </w:t>
      </w:r>
      <w:r w:rsidR="004043E0" w:rsidRPr="00B205D7">
        <w:rPr>
          <w:lang w:val="en-US"/>
        </w:rPr>
        <w:t>where</w:t>
      </w:r>
      <w:r w:rsidRPr="00B205D7">
        <w:rPr>
          <w:lang w:val="en-US"/>
        </w:rPr>
        <w:t xml:space="preserve"> technology drives </w:t>
      </w:r>
      <w:r w:rsidR="00CF3685" w:rsidRPr="00B205D7">
        <w:rPr>
          <w:lang w:val="en-US"/>
        </w:rPr>
        <w:t>innovation,</w:t>
      </w:r>
      <w:r w:rsidRPr="00B205D7">
        <w:rPr>
          <w:lang w:val="en-US"/>
        </w:rPr>
        <w:t xml:space="preserve"> </w:t>
      </w:r>
      <w:r w:rsidR="00CF3685" w:rsidRPr="00B205D7">
        <w:rPr>
          <w:lang w:val="en-US"/>
        </w:rPr>
        <w:t>propels</w:t>
      </w:r>
      <w:r w:rsidRPr="00B205D7">
        <w:rPr>
          <w:lang w:val="en-US"/>
        </w:rPr>
        <w:t xml:space="preserve"> progress</w:t>
      </w:r>
      <w:r w:rsidR="00CF3685" w:rsidRPr="00B205D7">
        <w:rPr>
          <w:lang w:val="en-US"/>
        </w:rPr>
        <w:t>,</w:t>
      </w:r>
      <w:r w:rsidRPr="00B205D7">
        <w:rPr>
          <w:lang w:val="en-US"/>
        </w:rPr>
        <w:t xml:space="preserve"> and transforms industries,” says Dominik Ressing, looking </w:t>
      </w:r>
      <w:r w:rsidR="00CF3685" w:rsidRPr="00B205D7">
        <w:rPr>
          <w:lang w:val="en-US"/>
        </w:rPr>
        <w:t xml:space="preserve">optimistically </w:t>
      </w:r>
      <w:r w:rsidRPr="00B205D7">
        <w:rPr>
          <w:lang w:val="en-US"/>
        </w:rPr>
        <w:t>to the future.</w:t>
      </w:r>
    </w:p>
    <w:p w14:paraId="7BCD890C" w14:textId="77777777" w:rsidR="00092428" w:rsidRPr="00B205D7" w:rsidRDefault="00092428" w:rsidP="00092428">
      <w:pPr>
        <w:rPr>
          <w:lang w:val="en-US"/>
        </w:rPr>
      </w:pPr>
    </w:p>
    <w:p w14:paraId="10D751CF" w14:textId="1FBF483D" w:rsidR="1B64F52C" w:rsidRPr="00B205D7" w:rsidRDefault="00E755AF" w:rsidP="00092428">
      <w:pPr>
        <w:rPr>
          <w:lang w:val="en-US"/>
        </w:rPr>
      </w:pPr>
      <w:r w:rsidRPr="00B205D7">
        <w:rPr>
          <w:lang w:val="en-US"/>
        </w:rPr>
        <w:t>c</w:t>
      </w:r>
      <w:r w:rsidR="00092428" w:rsidRPr="00B205D7">
        <w:rPr>
          <w:lang w:val="en-US"/>
        </w:rPr>
        <w:t>ongatec</w:t>
      </w:r>
      <w:r w:rsidRPr="00B205D7">
        <w:rPr>
          <w:lang w:val="en-US"/>
        </w:rPr>
        <w:t>’</w:t>
      </w:r>
      <w:r w:rsidR="00092428" w:rsidRPr="00B205D7">
        <w:rPr>
          <w:lang w:val="en-US"/>
        </w:rPr>
        <w:t>s complete history can be found at</w:t>
      </w:r>
      <w:r w:rsidR="1B64F52C" w:rsidRPr="00B205D7">
        <w:rPr>
          <w:rFonts w:cs="Arial"/>
          <w:lang w:val="en-US"/>
        </w:rPr>
        <w:t xml:space="preserve">: </w:t>
      </w:r>
      <w:hyperlink r:id="rId13" w:history="1">
        <w:r w:rsidR="1B64F52C" w:rsidRPr="00B205D7">
          <w:rPr>
            <w:rStyle w:val="Hyperlink"/>
            <w:rFonts w:cs="Arial"/>
            <w:lang w:val="en-US"/>
          </w:rPr>
          <w:t>20years.congatec.com</w:t>
        </w:r>
      </w:hyperlink>
      <w:r w:rsidR="1B64F52C" w:rsidRPr="00B205D7">
        <w:rPr>
          <w:rFonts w:cs="Arial"/>
          <w:lang w:val="en-US"/>
        </w:rPr>
        <w:t xml:space="preserve"> </w:t>
      </w:r>
    </w:p>
    <w:p w14:paraId="5F70E3FB" w14:textId="078399C8" w:rsidR="0096198A" w:rsidRPr="00B205D7" w:rsidRDefault="0096198A" w:rsidP="00E40B55">
      <w:pPr>
        <w:rPr>
          <w:lang w:val="en-US"/>
        </w:rPr>
      </w:pPr>
    </w:p>
    <w:p w14:paraId="565974FD" w14:textId="189C0170" w:rsidR="006C448C" w:rsidRDefault="009A241D" w:rsidP="003E035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  <w:lang w:val="en-US"/>
        </w:rPr>
      </w:pPr>
      <w:r w:rsidRPr="00B205D7">
        <w:rPr>
          <w:color w:val="000000"/>
          <w:sz w:val="16"/>
          <w:szCs w:val="16"/>
          <w:lang w:val="en-US"/>
        </w:rPr>
        <w:t>* * *</w:t>
      </w:r>
    </w:p>
    <w:p w14:paraId="3C602EDD" w14:textId="451798B7" w:rsidR="0089408F" w:rsidRDefault="0089408F" w:rsidP="003E035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  <w:lang w:val="en-US"/>
        </w:rPr>
      </w:pPr>
    </w:p>
    <w:p w14:paraId="0C5798BA" w14:textId="77777777" w:rsidR="0089408F" w:rsidRPr="00837F8B" w:rsidRDefault="0089408F" w:rsidP="0089408F">
      <w:pPr>
        <w:rPr>
          <w:rFonts w:ascii="Aptos" w:eastAsia="Aptos" w:hAnsi="Aptos" w:cs="Aptos"/>
          <w:lang w:val="en-US"/>
        </w:rPr>
      </w:pPr>
      <w:r w:rsidRPr="00837F8B">
        <w:rPr>
          <w:rFonts w:cs="Arial"/>
          <w:b/>
          <w:bCs/>
          <w:sz w:val="18"/>
          <w:szCs w:val="18"/>
          <w:lang w:val="en-US"/>
        </w:rPr>
        <w:t>About congatec</w:t>
      </w:r>
      <w:r w:rsidRPr="417D141C">
        <w:rPr>
          <w:rFonts w:cs="Arial"/>
          <w:sz w:val="18"/>
          <w:szCs w:val="18"/>
          <w:lang w:val="en-US"/>
        </w:rPr>
        <w:t xml:space="preserve"> </w:t>
      </w:r>
    </w:p>
    <w:p w14:paraId="178AC085" w14:textId="77777777" w:rsidR="0089408F" w:rsidRDefault="0089408F" w:rsidP="0089408F">
      <w:pPr>
        <w:rPr>
          <w:lang w:val="en-US"/>
        </w:rPr>
      </w:pPr>
      <w:r w:rsidRPr="0B5B45D4">
        <w:rPr>
          <w:rFonts w:cs="Arial"/>
          <w:sz w:val="18"/>
          <w:szCs w:val="18"/>
          <w:lang w:val="en-US"/>
        </w:rPr>
        <w:t xml:space="preserve">congatec is a leading global provider of high-performance hardware and software building blocks for embedded and edge computing solutions based on Computer-on-Modules (COMs). These advanced computer modules </w:t>
      </w:r>
      <w:r w:rsidRPr="0B5B45D4">
        <w:rPr>
          <w:rFonts w:cs="Arial"/>
          <w:sz w:val="18"/>
          <w:szCs w:val="18"/>
          <w:lang w:val="en-US"/>
        </w:rPr>
        <w:lastRenderedPageBreak/>
        <w:t xml:space="preserve">drive systems and devices across industries such as industrial automation, medical technology, robotics, telecommunications, and more. congatec's high-performance aReady. ecosystems simplify and accelerate the solution development, from COM to cloud. This application-ready approach combines COMs with services and customizable technologies that enable cutting-edge advancements in system consolidation, IoT, security, and artificial intelligence. Supported by its majority shareholder, DBAG Fund VIII – a German mid-market fund focused on driving growth for industrial enterprises – congatec has the financial backing and M&amp;A expertise to capitalize on expanding market opportunities. For more information, visit </w:t>
      </w:r>
      <w:hyperlink r:id="rId14">
        <w:r w:rsidRPr="0B5B45D4">
          <w:rPr>
            <w:rStyle w:val="Hyperlink"/>
            <w:rFonts w:cs="Arial"/>
            <w:sz w:val="18"/>
            <w:szCs w:val="18"/>
            <w:lang w:val="en-US"/>
          </w:rPr>
          <w:t>www.congatec.com</w:t>
        </w:r>
      </w:hyperlink>
      <w:r w:rsidRPr="0B5B45D4">
        <w:rPr>
          <w:rFonts w:cs="Arial"/>
          <w:sz w:val="18"/>
          <w:szCs w:val="18"/>
          <w:lang w:val="en-US"/>
        </w:rPr>
        <w:t xml:space="preserve"> or follow us on </w:t>
      </w:r>
      <w:r w:rsidRPr="0B5B45D4">
        <w:rPr>
          <w:rFonts w:cs="Arial"/>
          <w:color w:val="0000FF"/>
          <w:sz w:val="18"/>
          <w:szCs w:val="18"/>
          <w:u w:val="single"/>
          <w:lang w:val="en-US"/>
        </w:rPr>
        <w:t>LinkedIn</w:t>
      </w:r>
      <w:r w:rsidRPr="0B5B45D4">
        <w:rPr>
          <w:rFonts w:cs="Arial"/>
          <w:sz w:val="18"/>
          <w:szCs w:val="18"/>
          <w:lang w:val="en-US"/>
        </w:rPr>
        <w:t xml:space="preserve"> and </w:t>
      </w:r>
      <w:r w:rsidRPr="0B5B45D4">
        <w:rPr>
          <w:rFonts w:cs="Arial"/>
          <w:color w:val="0000FF"/>
          <w:sz w:val="18"/>
          <w:szCs w:val="18"/>
          <w:u w:val="single"/>
          <w:lang w:val="en-US"/>
        </w:rPr>
        <w:t>YouTube</w:t>
      </w:r>
      <w:r w:rsidRPr="0B5B45D4">
        <w:rPr>
          <w:rFonts w:cs="Arial"/>
          <w:color w:val="000000" w:themeColor="text1"/>
          <w:sz w:val="18"/>
          <w:szCs w:val="18"/>
          <w:lang w:val="en-US"/>
        </w:rPr>
        <w:t>.</w:t>
      </w:r>
    </w:p>
    <w:p w14:paraId="354A8F41" w14:textId="4F1F7DCF" w:rsidR="0089408F" w:rsidRDefault="0089408F" w:rsidP="00F719D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  <w:lang w:val="en-US"/>
        </w:rPr>
      </w:pPr>
    </w:p>
    <w:p w14:paraId="209BA7FA" w14:textId="77777777" w:rsidR="00F719D7" w:rsidRPr="00F719D7" w:rsidRDefault="00F719D7" w:rsidP="00F719D7">
      <w:pPr>
        <w:rPr>
          <w:lang w:val="en-US"/>
        </w:rPr>
      </w:pPr>
      <w:r w:rsidRPr="00F719D7">
        <w:rPr>
          <w:color w:val="000000"/>
          <w:sz w:val="16"/>
          <w:lang w:val="en-US"/>
        </w:rPr>
        <w:t xml:space="preserve">Text and photograph available at: </w:t>
      </w:r>
      <w:hyperlink r:id="rId15">
        <w:r w:rsidRPr="00F719D7">
          <w:rPr>
            <w:color w:val="0000FF"/>
            <w:sz w:val="16"/>
            <w:u w:val="single"/>
            <w:lang w:val="en-US"/>
          </w:rPr>
          <w:t>https://www.congatec.com/en/congatec/press-releases.html</w:t>
        </w:r>
      </w:hyperlink>
    </w:p>
    <w:p w14:paraId="0E87EC14" w14:textId="53E0A7AA" w:rsidR="00F719D7" w:rsidRDefault="00F719D7" w:rsidP="00F719D7">
      <w:pPr>
        <w:rPr>
          <w:rFonts w:ascii="Times New Roman" w:eastAsia="Times New Roman" w:hAnsi="Times New Roman"/>
          <w:lang w:val="en-US"/>
        </w:rPr>
      </w:pPr>
    </w:p>
    <w:p w14:paraId="6C8D1034" w14:textId="77777777" w:rsidR="00F719D7" w:rsidRPr="00F719D7" w:rsidRDefault="00F719D7" w:rsidP="00F719D7">
      <w:pPr>
        <w:rPr>
          <w:lang w:val="en-US"/>
        </w:rPr>
      </w:pPr>
    </w:p>
    <w:p w14:paraId="0F786EF8" w14:textId="77777777" w:rsidR="00F719D7" w:rsidRPr="00F719D7" w:rsidRDefault="00F719D7" w:rsidP="00F719D7">
      <w:pPr>
        <w:ind w:right="283"/>
        <w:jc w:val="both"/>
        <w:rPr>
          <w:lang w:val="en-US"/>
        </w:rPr>
      </w:pPr>
      <w:r w:rsidRPr="00F719D7">
        <w:rPr>
          <w:b/>
          <w:color w:val="000000"/>
          <w:lang w:val="en-US"/>
        </w:rPr>
        <w:t>Reader enquiries:</w:t>
      </w:r>
    </w:p>
    <w:p w14:paraId="1A45E04F" w14:textId="77777777" w:rsidR="00F719D7" w:rsidRPr="00F719D7" w:rsidRDefault="00F719D7" w:rsidP="00F719D7">
      <w:pPr>
        <w:ind w:right="283"/>
        <w:jc w:val="both"/>
        <w:rPr>
          <w:lang w:val="en-US"/>
        </w:rPr>
      </w:pPr>
      <w:r w:rsidRPr="00F719D7">
        <w:rPr>
          <w:color w:val="000000"/>
          <w:lang w:val="en-US"/>
        </w:rPr>
        <w:t>congatec</w:t>
      </w:r>
    </w:p>
    <w:p w14:paraId="05BB03BB" w14:textId="77777777" w:rsidR="00F719D7" w:rsidRPr="00F719D7" w:rsidRDefault="00F719D7" w:rsidP="00F719D7">
      <w:pPr>
        <w:ind w:right="283"/>
        <w:jc w:val="both"/>
        <w:rPr>
          <w:lang w:val="en-US"/>
        </w:rPr>
      </w:pPr>
      <w:r w:rsidRPr="00F719D7">
        <w:rPr>
          <w:color w:val="000000"/>
          <w:lang w:val="en-US"/>
        </w:rPr>
        <w:t>Phone: +49-991-2700-0</w:t>
      </w:r>
    </w:p>
    <w:p w14:paraId="728AC5EB" w14:textId="77777777" w:rsidR="00F719D7" w:rsidRPr="00F719D7" w:rsidRDefault="00F719D7" w:rsidP="00F719D7">
      <w:pPr>
        <w:rPr>
          <w:lang w:val="en-US"/>
        </w:rPr>
      </w:pPr>
      <w:hyperlink r:id="rId16">
        <w:r w:rsidRPr="00F719D7">
          <w:rPr>
            <w:rFonts w:cs="Arial"/>
            <w:color w:val="467886"/>
            <w:szCs w:val="22"/>
            <w:u w:val="single"/>
            <w:lang w:val="en-US"/>
          </w:rPr>
          <w:t>info@congatec.com</w:t>
        </w:r>
      </w:hyperlink>
      <w:r w:rsidRPr="00F719D7">
        <w:rPr>
          <w:rFonts w:cs="Arial"/>
          <w:color w:val="0000FF"/>
          <w:szCs w:val="22"/>
          <w:u w:val="single"/>
          <w:lang w:val="en-US"/>
        </w:rPr>
        <w:t xml:space="preserve"> </w:t>
      </w:r>
    </w:p>
    <w:p w14:paraId="50D7AFEC" w14:textId="77777777" w:rsidR="00F719D7" w:rsidRPr="00F719D7" w:rsidRDefault="00F719D7" w:rsidP="00F719D7">
      <w:pPr>
        <w:ind w:right="283"/>
        <w:jc w:val="both"/>
        <w:rPr>
          <w:lang w:val="en-US"/>
        </w:rPr>
      </w:pPr>
      <w:hyperlink r:id="rId17">
        <w:r w:rsidRPr="00F719D7">
          <w:rPr>
            <w:rFonts w:cs="Arial"/>
            <w:color w:val="0000FF"/>
            <w:szCs w:val="22"/>
            <w:u w:val="single"/>
            <w:lang w:val="en-US"/>
          </w:rPr>
          <w:t>www.congatec.com</w:t>
        </w:r>
      </w:hyperlink>
    </w:p>
    <w:p w14:paraId="7D84CBC5" w14:textId="77777777" w:rsidR="00F719D7" w:rsidRPr="00F719D7" w:rsidRDefault="00F719D7" w:rsidP="00F719D7">
      <w:pPr>
        <w:rPr>
          <w:lang w:val="en-US"/>
        </w:rPr>
      </w:pPr>
      <w:r w:rsidRPr="00F719D7">
        <w:rPr>
          <w:rFonts w:cs="Arial"/>
          <w:szCs w:val="22"/>
          <w:lang w:val="en-US"/>
        </w:rPr>
        <w:t xml:space="preserve"> </w:t>
      </w:r>
    </w:p>
    <w:p w14:paraId="6A8A3901" w14:textId="77777777" w:rsidR="00F719D7" w:rsidRPr="00F719D7" w:rsidRDefault="00F719D7" w:rsidP="00F719D7">
      <w:pPr>
        <w:ind w:right="283"/>
        <w:jc w:val="both"/>
        <w:rPr>
          <w:lang w:val="en-US"/>
        </w:rPr>
      </w:pPr>
      <w:r w:rsidRPr="00F719D7">
        <w:rPr>
          <w:b/>
          <w:color w:val="000000"/>
          <w:lang w:val="en-US"/>
        </w:rPr>
        <w:t>Press contact congatec:</w:t>
      </w:r>
    </w:p>
    <w:p w14:paraId="53B9BFB1" w14:textId="77777777" w:rsidR="00F719D7" w:rsidRPr="00F719D7" w:rsidRDefault="00F719D7" w:rsidP="00F719D7">
      <w:pPr>
        <w:ind w:right="283"/>
        <w:jc w:val="both"/>
        <w:rPr>
          <w:lang w:val="en-US"/>
        </w:rPr>
      </w:pPr>
      <w:r w:rsidRPr="00F719D7">
        <w:rPr>
          <w:color w:val="000000"/>
          <w:lang w:val="en-US"/>
        </w:rPr>
        <w:t>congatec</w:t>
      </w:r>
    </w:p>
    <w:p w14:paraId="17FBCB76" w14:textId="77777777" w:rsidR="00F719D7" w:rsidRPr="00F719D7" w:rsidRDefault="00F719D7" w:rsidP="00F719D7">
      <w:pPr>
        <w:ind w:right="283"/>
        <w:jc w:val="both"/>
        <w:rPr>
          <w:lang w:val="en-US"/>
        </w:rPr>
      </w:pPr>
      <w:r w:rsidRPr="00F719D7">
        <w:rPr>
          <w:color w:val="000000"/>
          <w:lang w:val="en-US"/>
        </w:rPr>
        <w:t>Christof Wilde</w:t>
      </w:r>
    </w:p>
    <w:p w14:paraId="31B91F65" w14:textId="77777777" w:rsidR="00F719D7" w:rsidRPr="00F719D7" w:rsidRDefault="00F719D7" w:rsidP="00F719D7">
      <w:pPr>
        <w:ind w:right="283"/>
        <w:jc w:val="both"/>
        <w:rPr>
          <w:lang w:val="en-US"/>
        </w:rPr>
      </w:pPr>
      <w:r w:rsidRPr="00F719D7">
        <w:rPr>
          <w:color w:val="000000"/>
          <w:lang w:val="en-US"/>
        </w:rPr>
        <w:t>Phone:</w:t>
      </w:r>
      <w:r w:rsidRPr="00F719D7">
        <w:rPr>
          <w:rFonts w:cs="Arial"/>
          <w:color w:val="000000"/>
          <w:szCs w:val="22"/>
          <w:lang w:val="en-US"/>
        </w:rPr>
        <w:t xml:space="preserve"> </w:t>
      </w:r>
      <w:r w:rsidRPr="00F719D7">
        <w:rPr>
          <w:color w:val="000000"/>
          <w:lang w:val="en-US"/>
        </w:rPr>
        <w:t xml:space="preserve"> +49-991-2700-2822</w:t>
      </w:r>
    </w:p>
    <w:p w14:paraId="25F64201" w14:textId="77777777" w:rsidR="00F719D7" w:rsidRPr="00F719D7" w:rsidRDefault="00F719D7" w:rsidP="00F719D7">
      <w:pPr>
        <w:ind w:right="283"/>
        <w:jc w:val="both"/>
        <w:rPr>
          <w:lang w:val="en-US"/>
        </w:rPr>
      </w:pPr>
      <w:hyperlink r:id="rId18">
        <w:r w:rsidRPr="00F719D7">
          <w:rPr>
            <w:rFonts w:cs="Arial"/>
            <w:color w:val="467886"/>
            <w:szCs w:val="22"/>
            <w:u w:val="single"/>
            <w:lang w:val="en-US"/>
          </w:rPr>
          <w:t>christof.wilde@congatec.com</w:t>
        </w:r>
      </w:hyperlink>
    </w:p>
    <w:p w14:paraId="734EF1CF" w14:textId="77777777" w:rsidR="00F719D7" w:rsidRPr="00F719D7" w:rsidRDefault="00F719D7" w:rsidP="00F719D7">
      <w:pPr>
        <w:rPr>
          <w:lang w:val="en-US"/>
        </w:rPr>
      </w:pPr>
      <w:r w:rsidRPr="00F719D7">
        <w:rPr>
          <w:rFonts w:cs="Arial"/>
          <w:szCs w:val="22"/>
          <w:lang w:val="en-US"/>
        </w:rPr>
        <w:t xml:space="preserve"> </w:t>
      </w:r>
    </w:p>
    <w:p w14:paraId="369F7D0C" w14:textId="77777777" w:rsidR="00F719D7" w:rsidRPr="00F719D7" w:rsidRDefault="00F719D7" w:rsidP="00F719D7">
      <w:pPr>
        <w:rPr>
          <w:lang w:val="en-US"/>
        </w:rPr>
      </w:pPr>
      <w:r w:rsidRPr="00F719D7">
        <w:rPr>
          <w:b/>
          <w:color w:val="000000"/>
          <w:lang w:val="en-US"/>
        </w:rPr>
        <w:t>Press contact agency</w:t>
      </w:r>
      <w:r w:rsidRPr="00F719D7">
        <w:rPr>
          <w:color w:val="000000"/>
          <w:lang w:val="en-US"/>
        </w:rPr>
        <w:t>:</w:t>
      </w:r>
    </w:p>
    <w:p w14:paraId="1F8D101A" w14:textId="77777777" w:rsidR="00F719D7" w:rsidRPr="00F719D7" w:rsidRDefault="00F719D7" w:rsidP="00F719D7">
      <w:pPr>
        <w:rPr>
          <w:lang w:val="en-US"/>
        </w:rPr>
      </w:pPr>
      <w:r w:rsidRPr="00F719D7">
        <w:rPr>
          <w:color w:val="000000"/>
          <w:lang w:val="en-US"/>
        </w:rPr>
        <w:t>Publitek GmbH</w:t>
      </w:r>
    </w:p>
    <w:p w14:paraId="01AF67A7" w14:textId="77777777" w:rsidR="00F719D7" w:rsidRPr="00F719D7" w:rsidRDefault="00F719D7" w:rsidP="00F719D7">
      <w:pPr>
        <w:rPr>
          <w:lang w:val="en-US"/>
        </w:rPr>
      </w:pPr>
      <w:r w:rsidRPr="00F719D7">
        <w:rPr>
          <w:color w:val="000000"/>
          <w:lang w:val="en-US"/>
        </w:rPr>
        <w:t>Julia Wolff</w:t>
      </w:r>
    </w:p>
    <w:p w14:paraId="4128199B" w14:textId="77777777" w:rsidR="00F719D7" w:rsidRPr="00EE6FC4" w:rsidRDefault="00F719D7" w:rsidP="00F719D7">
      <w:r w:rsidRPr="00EE6FC4">
        <w:rPr>
          <w:color w:val="000000"/>
        </w:rPr>
        <w:t>+49 (0)4181 968098-18</w:t>
      </w:r>
    </w:p>
    <w:p w14:paraId="3A6B2208" w14:textId="77777777" w:rsidR="00F719D7" w:rsidRPr="00EE6FC4" w:rsidRDefault="00F719D7" w:rsidP="00F719D7">
      <w:hyperlink r:id="rId19">
        <w:r w:rsidRPr="00EE6FC4">
          <w:rPr>
            <w:color w:val="0000FF"/>
            <w:u w:val="single"/>
          </w:rPr>
          <w:t>julia.wolff@publitek.com</w:t>
        </w:r>
      </w:hyperlink>
    </w:p>
    <w:p w14:paraId="3B056BC4" w14:textId="77777777" w:rsidR="00F719D7" w:rsidRPr="00EE6FC4" w:rsidRDefault="00F719D7" w:rsidP="00F719D7">
      <w:r w:rsidRPr="00EE6FC4">
        <w:rPr>
          <w:color w:val="000000"/>
        </w:rPr>
        <w:t>Bremer Straße 6</w:t>
      </w:r>
    </w:p>
    <w:p w14:paraId="5A041664" w14:textId="77777777" w:rsidR="00F719D7" w:rsidRPr="007F4C77" w:rsidRDefault="00F719D7" w:rsidP="00F719D7">
      <w:r w:rsidRPr="007F4C77">
        <w:rPr>
          <w:color w:val="000000"/>
        </w:rPr>
        <w:t>21244 Buchholz</w:t>
      </w:r>
    </w:p>
    <w:p w14:paraId="69DBF283" w14:textId="77777777" w:rsidR="00F719D7" w:rsidRPr="007F4C77" w:rsidRDefault="00F719D7" w:rsidP="00F719D7">
      <w:r w:rsidRPr="007F4C77">
        <w:rPr>
          <w:color w:val="000000"/>
        </w:rPr>
        <w:t>Germany</w:t>
      </w:r>
    </w:p>
    <w:p w14:paraId="35F372EB" w14:textId="77777777" w:rsidR="00F719D7" w:rsidRDefault="00F719D7" w:rsidP="00F719D7">
      <w:r>
        <w:rPr>
          <w:rFonts w:cs="Arial"/>
          <w:szCs w:val="22"/>
        </w:rPr>
        <w:t xml:space="preserve"> </w:t>
      </w:r>
    </w:p>
    <w:p w14:paraId="578C675A" w14:textId="77777777" w:rsidR="00F719D7" w:rsidRPr="00F719D7" w:rsidRDefault="00F719D7" w:rsidP="00F719D7">
      <w:pPr>
        <w:rPr>
          <w:lang w:val="en-US"/>
        </w:rPr>
      </w:pPr>
      <w:r w:rsidRPr="00F719D7">
        <w:rPr>
          <w:b/>
          <w:color w:val="000000"/>
          <w:lang w:val="en-US"/>
        </w:rPr>
        <w:t>Please send print publications to</w:t>
      </w:r>
      <w:r w:rsidRPr="00F719D7">
        <w:rPr>
          <w:color w:val="000000"/>
          <w:lang w:val="en-US"/>
        </w:rPr>
        <w:t>:</w:t>
      </w:r>
    </w:p>
    <w:p w14:paraId="4065DA90" w14:textId="77777777" w:rsidR="00F719D7" w:rsidRPr="00EE6FC4" w:rsidRDefault="00F719D7" w:rsidP="00F719D7">
      <w:r w:rsidRPr="00EE6FC4">
        <w:rPr>
          <w:color w:val="000000"/>
        </w:rPr>
        <w:t>Publitek GmbH</w:t>
      </w:r>
    </w:p>
    <w:p w14:paraId="1E7E8B40" w14:textId="77777777" w:rsidR="00F719D7" w:rsidRPr="00EE6FC4" w:rsidRDefault="00F719D7" w:rsidP="00F719D7">
      <w:pPr>
        <w:rPr>
          <w:color w:val="000000"/>
        </w:rPr>
      </w:pPr>
      <w:r w:rsidRPr="00EE6FC4">
        <w:rPr>
          <w:color w:val="000000"/>
        </w:rPr>
        <w:t>Diana Penzien</w:t>
      </w:r>
    </w:p>
    <w:p w14:paraId="77B0CDEB" w14:textId="77777777" w:rsidR="00F719D7" w:rsidRPr="00EE6FC4" w:rsidRDefault="00F719D7" w:rsidP="00F719D7">
      <w:r w:rsidRPr="00EE6FC4">
        <w:rPr>
          <w:color w:val="000000"/>
        </w:rPr>
        <w:lastRenderedPageBreak/>
        <w:t>Bremer Straße 6</w:t>
      </w:r>
    </w:p>
    <w:p w14:paraId="54D8AF00" w14:textId="77777777" w:rsidR="00F719D7" w:rsidRPr="007F4C77" w:rsidRDefault="00F719D7" w:rsidP="00F719D7">
      <w:r w:rsidRPr="007F4C77">
        <w:rPr>
          <w:color w:val="000000"/>
        </w:rPr>
        <w:t>21244 Buchholz</w:t>
      </w:r>
    </w:p>
    <w:p w14:paraId="17BE6BF1" w14:textId="77777777" w:rsidR="00F719D7" w:rsidRPr="007F4C77" w:rsidRDefault="00F719D7" w:rsidP="00F719D7">
      <w:r w:rsidRPr="007F4C77">
        <w:rPr>
          <w:color w:val="000000"/>
        </w:rPr>
        <w:t>Germany</w:t>
      </w:r>
    </w:p>
    <w:p w14:paraId="7F3FC753" w14:textId="77777777" w:rsidR="00F719D7" w:rsidRDefault="00F719D7" w:rsidP="00F719D7">
      <w:pPr>
        <w:rPr>
          <w:rFonts w:cs="Arial"/>
          <w:color w:val="000000"/>
          <w:sz w:val="18"/>
          <w:szCs w:val="18"/>
        </w:rPr>
      </w:pPr>
    </w:p>
    <w:p w14:paraId="4CCEC5FE" w14:textId="77777777" w:rsidR="00F719D7" w:rsidRPr="007F4C77" w:rsidRDefault="00F719D7" w:rsidP="00F719D7"/>
    <w:p w14:paraId="062A5215" w14:textId="77777777" w:rsidR="00F719D7" w:rsidRPr="00B205D7" w:rsidRDefault="00F719D7" w:rsidP="00F719D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  <w:lang w:val="en-US"/>
        </w:rPr>
      </w:pPr>
    </w:p>
    <w:sectPr w:rsidR="00F719D7" w:rsidRPr="00B205D7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417" w:right="1417" w:bottom="1134" w:left="1417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E46DA" w14:textId="77777777" w:rsidR="0082533A" w:rsidRDefault="0082533A">
      <w:pPr>
        <w:spacing w:line="240" w:lineRule="auto"/>
      </w:pPr>
      <w:r>
        <w:separator/>
      </w:r>
    </w:p>
  </w:endnote>
  <w:endnote w:type="continuationSeparator" w:id="0">
    <w:p w14:paraId="72734548" w14:textId="77777777" w:rsidR="0082533A" w:rsidRDefault="0082533A">
      <w:pPr>
        <w:spacing w:line="240" w:lineRule="auto"/>
      </w:pPr>
      <w:r>
        <w:continuationSeparator/>
      </w:r>
    </w:p>
  </w:endnote>
  <w:endnote w:type="continuationNotice" w:id="1">
    <w:p w14:paraId="6A13A247" w14:textId="77777777" w:rsidR="0082533A" w:rsidRDefault="0082533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E0626" w14:textId="2F55865F" w:rsidR="006C448C" w:rsidRDefault="006C44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  <w:p w14:paraId="72BEEA6B" w14:textId="77777777" w:rsidR="006C448C" w:rsidRDefault="006C44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  <w:p w14:paraId="21340C93" w14:textId="77777777" w:rsidR="006C448C" w:rsidRDefault="006C44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7C422" w14:textId="22EE6997" w:rsidR="006C448C" w:rsidRDefault="006C448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W w:w="9060" w:type="dxa"/>
      <w:tblLayout w:type="fixed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3020"/>
      <w:gridCol w:w="3020"/>
      <w:gridCol w:w="3020"/>
    </w:tblGrid>
    <w:tr w:rsidR="006C448C" w14:paraId="7659B3E1" w14:textId="77777777">
      <w:trPr>
        <w:trHeight w:val="300"/>
      </w:trPr>
      <w:tc>
        <w:tcPr>
          <w:tcW w:w="3020" w:type="dxa"/>
        </w:tcPr>
        <w:p w14:paraId="2BEC091F" w14:textId="77777777" w:rsidR="006C448C" w:rsidRDefault="006C448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-115"/>
            <w:rPr>
              <w:color w:val="000000"/>
            </w:rPr>
          </w:pPr>
        </w:p>
      </w:tc>
      <w:tc>
        <w:tcPr>
          <w:tcW w:w="3020" w:type="dxa"/>
        </w:tcPr>
        <w:p w14:paraId="1926A9A7" w14:textId="77777777" w:rsidR="006C448C" w:rsidRDefault="006C448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</w:p>
      </w:tc>
      <w:tc>
        <w:tcPr>
          <w:tcW w:w="3020" w:type="dxa"/>
        </w:tcPr>
        <w:p w14:paraId="7B4738C4" w14:textId="77777777" w:rsidR="006C448C" w:rsidRDefault="006C448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5"/>
            <w:jc w:val="right"/>
            <w:rPr>
              <w:color w:val="000000"/>
            </w:rPr>
          </w:pPr>
        </w:p>
      </w:tc>
    </w:tr>
  </w:tbl>
  <w:p w14:paraId="6A56C887" w14:textId="77777777" w:rsidR="006C448C" w:rsidRDefault="006C44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75613" w14:textId="77777777" w:rsidR="0082533A" w:rsidRDefault="0082533A">
      <w:pPr>
        <w:spacing w:line="240" w:lineRule="auto"/>
      </w:pPr>
      <w:r>
        <w:separator/>
      </w:r>
    </w:p>
  </w:footnote>
  <w:footnote w:type="continuationSeparator" w:id="0">
    <w:p w14:paraId="330A8842" w14:textId="77777777" w:rsidR="0082533A" w:rsidRDefault="0082533A">
      <w:pPr>
        <w:spacing w:line="240" w:lineRule="auto"/>
      </w:pPr>
      <w:r>
        <w:continuationSeparator/>
      </w:r>
    </w:p>
  </w:footnote>
  <w:footnote w:type="continuationNotice" w:id="1">
    <w:p w14:paraId="24B3A565" w14:textId="77777777" w:rsidR="0082533A" w:rsidRDefault="0082533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DCF2" w14:textId="77777777" w:rsidR="006C448C" w:rsidRDefault="006C44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  <w:p w14:paraId="2505F467" w14:textId="77777777" w:rsidR="006C448C" w:rsidRDefault="006C44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  <w:p w14:paraId="707DC7A4" w14:textId="77777777" w:rsidR="006C448C" w:rsidRDefault="006C44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  <w:p w14:paraId="2460CF92" w14:textId="77777777" w:rsidR="006C448C" w:rsidRDefault="006C44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  <w:p w14:paraId="3107EA95" w14:textId="77777777" w:rsidR="006C448C" w:rsidRDefault="006C44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  <w:p w14:paraId="17BF281A" w14:textId="77777777" w:rsidR="006C448C" w:rsidRDefault="006C44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  <w:p w14:paraId="1B723C59" w14:textId="77777777" w:rsidR="006C448C" w:rsidRDefault="006C44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E6B7B" w14:textId="77777777" w:rsidR="006C448C" w:rsidRDefault="006C448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16"/>
        <w:szCs w:val="16"/>
      </w:rPr>
    </w:pPr>
  </w:p>
  <w:tbl>
    <w:tblPr>
      <w:tblW w:w="9060" w:type="dxa"/>
      <w:tblLayout w:type="fixed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3020"/>
      <w:gridCol w:w="3020"/>
      <w:gridCol w:w="3020"/>
    </w:tblGrid>
    <w:tr w:rsidR="006C448C" w14:paraId="7DCBD318" w14:textId="77777777">
      <w:trPr>
        <w:trHeight w:val="300"/>
      </w:trPr>
      <w:tc>
        <w:tcPr>
          <w:tcW w:w="3020" w:type="dxa"/>
        </w:tcPr>
        <w:p w14:paraId="59BDF8EA" w14:textId="77777777" w:rsidR="006C448C" w:rsidRDefault="006C448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-115"/>
            <w:rPr>
              <w:color w:val="000000"/>
            </w:rPr>
          </w:pPr>
        </w:p>
      </w:tc>
      <w:tc>
        <w:tcPr>
          <w:tcW w:w="3020" w:type="dxa"/>
        </w:tcPr>
        <w:p w14:paraId="680321CA" w14:textId="77777777" w:rsidR="006C448C" w:rsidRDefault="006C448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</w:p>
      </w:tc>
      <w:tc>
        <w:tcPr>
          <w:tcW w:w="3020" w:type="dxa"/>
        </w:tcPr>
        <w:p w14:paraId="5B343B17" w14:textId="77777777" w:rsidR="006C448C" w:rsidRDefault="006C448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5"/>
            <w:jc w:val="right"/>
            <w:rPr>
              <w:color w:val="000000"/>
            </w:rPr>
          </w:pPr>
        </w:p>
      </w:tc>
    </w:tr>
  </w:tbl>
  <w:p w14:paraId="0F6E3596" w14:textId="77777777" w:rsidR="006C448C" w:rsidRDefault="006C44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8C"/>
    <w:rsid w:val="0002176B"/>
    <w:rsid w:val="00024EE4"/>
    <w:rsid w:val="000437FD"/>
    <w:rsid w:val="00056F08"/>
    <w:rsid w:val="00060FA5"/>
    <w:rsid w:val="00063288"/>
    <w:rsid w:val="000639C3"/>
    <w:rsid w:val="00071036"/>
    <w:rsid w:val="00092428"/>
    <w:rsid w:val="00092D02"/>
    <w:rsid w:val="00092F6E"/>
    <w:rsid w:val="00095BC1"/>
    <w:rsid w:val="000B0C50"/>
    <w:rsid w:val="000B7EC9"/>
    <w:rsid w:val="000C0324"/>
    <w:rsid w:val="000C4F3E"/>
    <w:rsid w:val="000D414F"/>
    <w:rsid w:val="000E4E7E"/>
    <w:rsid w:val="000F72DB"/>
    <w:rsid w:val="000F73D2"/>
    <w:rsid w:val="001006F8"/>
    <w:rsid w:val="001039A4"/>
    <w:rsid w:val="001166BD"/>
    <w:rsid w:val="0013544B"/>
    <w:rsid w:val="00151839"/>
    <w:rsid w:val="0015596A"/>
    <w:rsid w:val="001657C3"/>
    <w:rsid w:val="00196723"/>
    <w:rsid w:val="001A1E17"/>
    <w:rsid w:val="001A2362"/>
    <w:rsid w:val="001D4AA0"/>
    <w:rsid w:val="001D4E8C"/>
    <w:rsid w:val="001D7C20"/>
    <w:rsid w:val="001F3BCA"/>
    <w:rsid w:val="00202590"/>
    <w:rsid w:val="00204473"/>
    <w:rsid w:val="00215A5E"/>
    <w:rsid w:val="00216041"/>
    <w:rsid w:val="00220B16"/>
    <w:rsid w:val="002257E2"/>
    <w:rsid w:val="00226518"/>
    <w:rsid w:val="0023589D"/>
    <w:rsid w:val="002509BD"/>
    <w:rsid w:val="002816D7"/>
    <w:rsid w:val="00281869"/>
    <w:rsid w:val="002821E9"/>
    <w:rsid w:val="0028324D"/>
    <w:rsid w:val="00283DC0"/>
    <w:rsid w:val="00291C0B"/>
    <w:rsid w:val="0029521C"/>
    <w:rsid w:val="00295A86"/>
    <w:rsid w:val="002A34B1"/>
    <w:rsid w:val="002B1FF2"/>
    <w:rsid w:val="002B304F"/>
    <w:rsid w:val="002D418E"/>
    <w:rsid w:val="002D4C8B"/>
    <w:rsid w:val="002F771B"/>
    <w:rsid w:val="00300482"/>
    <w:rsid w:val="0030182C"/>
    <w:rsid w:val="0030510A"/>
    <w:rsid w:val="00314978"/>
    <w:rsid w:val="00316155"/>
    <w:rsid w:val="00327BF7"/>
    <w:rsid w:val="00333A65"/>
    <w:rsid w:val="00347AD0"/>
    <w:rsid w:val="0036592E"/>
    <w:rsid w:val="00367543"/>
    <w:rsid w:val="00373C6F"/>
    <w:rsid w:val="0038139B"/>
    <w:rsid w:val="0039510B"/>
    <w:rsid w:val="003A2F30"/>
    <w:rsid w:val="003B06D3"/>
    <w:rsid w:val="003B20FB"/>
    <w:rsid w:val="003B3DEE"/>
    <w:rsid w:val="003B553B"/>
    <w:rsid w:val="003C0634"/>
    <w:rsid w:val="003E0352"/>
    <w:rsid w:val="003E463F"/>
    <w:rsid w:val="00402CF6"/>
    <w:rsid w:val="00402F96"/>
    <w:rsid w:val="004030C8"/>
    <w:rsid w:val="004043E0"/>
    <w:rsid w:val="00413C5B"/>
    <w:rsid w:val="00414445"/>
    <w:rsid w:val="0042683B"/>
    <w:rsid w:val="0043020C"/>
    <w:rsid w:val="00463BE2"/>
    <w:rsid w:val="00474B81"/>
    <w:rsid w:val="00482C23"/>
    <w:rsid w:val="004833F1"/>
    <w:rsid w:val="0048677B"/>
    <w:rsid w:val="004909CE"/>
    <w:rsid w:val="004911ED"/>
    <w:rsid w:val="0049694C"/>
    <w:rsid w:val="004B045B"/>
    <w:rsid w:val="004B5933"/>
    <w:rsid w:val="004B69D9"/>
    <w:rsid w:val="004C3CE4"/>
    <w:rsid w:val="004D4759"/>
    <w:rsid w:val="004F7533"/>
    <w:rsid w:val="00503FE6"/>
    <w:rsid w:val="00504B3C"/>
    <w:rsid w:val="00514D37"/>
    <w:rsid w:val="005210CD"/>
    <w:rsid w:val="00525859"/>
    <w:rsid w:val="005364CD"/>
    <w:rsid w:val="005422B9"/>
    <w:rsid w:val="005673D5"/>
    <w:rsid w:val="00571DB8"/>
    <w:rsid w:val="00587856"/>
    <w:rsid w:val="0059075E"/>
    <w:rsid w:val="005933CA"/>
    <w:rsid w:val="00593F69"/>
    <w:rsid w:val="005A5543"/>
    <w:rsid w:val="005C04C6"/>
    <w:rsid w:val="005D16C8"/>
    <w:rsid w:val="005D5960"/>
    <w:rsid w:val="0060105C"/>
    <w:rsid w:val="00601C64"/>
    <w:rsid w:val="006021E9"/>
    <w:rsid w:val="00636EDA"/>
    <w:rsid w:val="00651CB9"/>
    <w:rsid w:val="006540EE"/>
    <w:rsid w:val="00657C01"/>
    <w:rsid w:val="00660081"/>
    <w:rsid w:val="0066709F"/>
    <w:rsid w:val="0067238F"/>
    <w:rsid w:val="0067356B"/>
    <w:rsid w:val="00682E5C"/>
    <w:rsid w:val="00683AEC"/>
    <w:rsid w:val="006855D4"/>
    <w:rsid w:val="00687191"/>
    <w:rsid w:val="00695B3B"/>
    <w:rsid w:val="006A55B9"/>
    <w:rsid w:val="006A5B42"/>
    <w:rsid w:val="006A6E78"/>
    <w:rsid w:val="006B1112"/>
    <w:rsid w:val="006B7122"/>
    <w:rsid w:val="006C0573"/>
    <w:rsid w:val="006C2B8F"/>
    <w:rsid w:val="006C448C"/>
    <w:rsid w:val="006C6A23"/>
    <w:rsid w:val="006D2F96"/>
    <w:rsid w:val="006E1998"/>
    <w:rsid w:val="006E792F"/>
    <w:rsid w:val="006F7AB4"/>
    <w:rsid w:val="007353B6"/>
    <w:rsid w:val="0073714D"/>
    <w:rsid w:val="007454E6"/>
    <w:rsid w:val="00751086"/>
    <w:rsid w:val="00755B60"/>
    <w:rsid w:val="00764195"/>
    <w:rsid w:val="007675C1"/>
    <w:rsid w:val="00771A88"/>
    <w:rsid w:val="007752BF"/>
    <w:rsid w:val="007759B5"/>
    <w:rsid w:val="00777669"/>
    <w:rsid w:val="007941F8"/>
    <w:rsid w:val="007A4D83"/>
    <w:rsid w:val="007B38E3"/>
    <w:rsid w:val="007B47CC"/>
    <w:rsid w:val="007B53F6"/>
    <w:rsid w:val="007C0AFD"/>
    <w:rsid w:val="007D2F4D"/>
    <w:rsid w:val="007F6891"/>
    <w:rsid w:val="007F7A85"/>
    <w:rsid w:val="00810D2F"/>
    <w:rsid w:val="0081401E"/>
    <w:rsid w:val="00820E70"/>
    <w:rsid w:val="008239F8"/>
    <w:rsid w:val="0082533A"/>
    <w:rsid w:val="00827AFE"/>
    <w:rsid w:val="00834E37"/>
    <w:rsid w:val="00846B0A"/>
    <w:rsid w:val="00846CF8"/>
    <w:rsid w:val="008509BB"/>
    <w:rsid w:val="0086099B"/>
    <w:rsid w:val="00864011"/>
    <w:rsid w:val="00866952"/>
    <w:rsid w:val="00874729"/>
    <w:rsid w:val="00881FDE"/>
    <w:rsid w:val="00887E88"/>
    <w:rsid w:val="0089408F"/>
    <w:rsid w:val="008C64A9"/>
    <w:rsid w:val="008F32B7"/>
    <w:rsid w:val="008F3F47"/>
    <w:rsid w:val="008F5EF1"/>
    <w:rsid w:val="00910683"/>
    <w:rsid w:val="00915F86"/>
    <w:rsid w:val="00920FD6"/>
    <w:rsid w:val="009221E5"/>
    <w:rsid w:val="00927004"/>
    <w:rsid w:val="00933DFB"/>
    <w:rsid w:val="00944DA1"/>
    <w:rsid w:val="0096198A"/>
    <w:rsid w:val="009836EC"/>
    <w:rsid w:val="0099288E"/>
    <w:rsid w:val="009A0F7A"/>
    <w:rsid w:val="009A241D"/>
    <w:rsid w:val="009A489D"/>
    <w:rsid w:val="009A63D7"/>
    <w:rsid w:val="009B3A75"/>
    <w:rsid w:val="009C0CAD"/>
    <w:rsid w:val="009C3047"/>
    <w:rsid w:val="009C5AEE"/>
    <w:rsid w:val="009D13EE"/>
    <w:rsid w:val="009D231D"/>
    <w:rsid w:val="009E104C"/>
    <w:rsid w:val="009E1FE7"/>
    <w:rsid w:val="009F33FE"/>
    <w:rsid w:val="00A04A40"/>
    <w:rsid w:val="00A43F78"/>
    <w:rsid w:val="00A50509"/>
    <w:rsid w:val="00A6375A"/>
    <w:rsid w:val="00A7338A"/>
    <w:rsid w:val="00A73AA0"/>
    <w:rsid w:val="00A838B6"/>
    <w:rsid w:val="00A8788E"/>
    <w:rsid w:val="00A90422"/>
    <w:rsid w:val="00A92512"/>
    <w:rsid w:val="00A944B9"/>
    <w:rsid w:val="00A972BB"/>
    <w:rsid w:val="00AA3352"/>
    <w:rsid w:val="00AA5F05"/>
    <w:rsid w:val="00AB64F3"/>
    <w:rsid w:val="00AB7C4B"/>
    <w:rsid w:val="00AC089A"/>
    <w:rsid w:val="00AC18F3"/>
    <w:rsid w:val="00AD4DE1"/>
    <w:rsid w:val="00AF108E"/>
    <w:rsid w:val="00AF33B7"/>
    <w:rsid w:val="00AF53EF"/>
    <w:rsid w:val="00B12326"/>
    <w:rsid w:val="00B129ED"/>
    <w:rsid w:val="00B16111"/>
    <w:rsid w:val="00B16597"/>
    <w:rsid w:val="00B205D7"/>
    <w:rsid w:val="00B314C1"/>
    <w:rsid w:val="00B37638"/>
    <w:rsid w:val="00B43DFA"/>
    <w:rsid w:val="00B72551"/>
    <w:rsid w:val="00B93A14"/>
    <w:rsid w:val="00BB22B4"/>
    <w:rsid w:val="00BC13D7"/>
    <w:rsid w:val="00BC1AD9"/>
    <w:rsid w:val="00BD019F"/>
    <w:rsid w:val="00BE171C"/>
    <w:rsid w:val="00BE676A"/>
    <w:rsid w:val="00BF0BB9"/>
    <w:rsid w:val="00BF7805"/>
    <w:rsid w:val="00C037B5"/>
    <w:rsid w:val="00C059A8"/>
    <w:rsid w:val="00C109F6"/>
    <w:rsid w:val="00C11833"/>
    <w:rsid w:val="00C414A7"/>
    <w:rsid w:val="00C530FB"/>
    <w:rsid w:val="00C84167"/>
    <w:rsid w:val="00C904C9"/>
    <w:rsid w:val="00C97607"/>
    <w:rsid w:val="00CA0AD3"/>
    <w:rsid w:val="00CA0CD7"/>
    <w:rsid w:val="00CA42C7"/>
    <w:rsid w:val="00CA42D1"/>
    <w:rsid w:val="00CA5075"/>
    <w:rsid w:val="00CC5D58"/>
    <w:rsid w:val="00CD22DD"/>
    <w:rsid w:val="00CD4B7B"/>
    <w:rsid w:val="00CF0A2F"/>
    <w:rsid w:val="00CF3685"/>
    <w:rsid w:val="00CF5F16"/>
    <w:rsid w:val="00D050CF"/>
    <w:rsid w:val="00D60815"/>
    <w:rsid w:val="00D61285"/>
    <w:rsid w:val="00D71648"/>
    <w:rsid w:val="00D96B44"/>
    <w:rsid w:val="00DA26E2"/>
    <w:rsid w:val="00DB46FB"/>
    <w:rsid w:val="00DC229C"/>
    <w:rsid w:val="00DD14A3"/>
    <w:rsid w:val="00DE02B6"/>
    <w:rsid w:val="00DE5370"/>
    <w:rsid w:val="00DF7921"/>
    <w:rsid w:val="00E059C0"/>
    <w:rsid w:val="00E11323"/>
    <w:rsid w:val="00E134FD"/>
    <w:rsid w:val="00E13D66"/>
    <w:rsid w:val="00E2083C"/>
    <w:rsid w:val="00E40B55"/>
    <w:rsid w:val="00E43F62"/>
    <w:rsid w:val="00E64565"/>
    <w:rsid w:val="00E74B0E"/>
    <w:rsid w:val="00E755AF"/>
    <w:rsid w:val="00EA4317"/>
    <w:rsid w:val="00EC3580"/>
    <w:rsid w:val="00ED545A"/>
    <w:rsid w:val="00EF0DDB"/>
    <w:rsid w:val="00EF55E9"/>
    <w:rsid w:val="00F23E18"/>
    <w:rsid w:val="00F37D92"/>
    <w:rsid w:val="00F4350B"/>
    <w:rsid w:val="00F61BC3"/>
    <w:rsid w:val="00F719D7"/>
    <w:rsid w:val="00F72F33"/>
    <w:rsid w:val="00F73D5F"/>
    <w:rsid w:val="00F85004"/>
    <w:rsid w:val="00F87D04"/>
    <w:rsid w:val="00F91F7E"/>
    <w:rsid w:val="00F92F54"/>
    <w:rsid w:val="00FC2F2D"/>
    <w:rsid w:val="00FD19AD"/>
    <w:rsid w:val="00FD39B1"/>
    <w:rsid w:val="00FD6BF5"/>
    <w:rsid w:val="029FFFF2"/>
    <w:rsid w:val="0803C967"/>
    <w:rsid w:val="0814ECD8"/>
    <w:rsid w:val="0E2038A5"/>
    <w:rsid w:val="1845BF8D"/>
    <w:rsid w:val="18C83331"/>
    <w:rsid w:val="1B64F52C"/>
    <w:rsid w:val="2242EBF1"/>
    <w:rsid w:val="230C9D54"/>
    <w:rsid w:val="27E75A62"/>
    <w:rsid w:val="2A6CF73A"/>
    <w:rsid w:val="2CAE7919"/>
    <w:rsid w:val="3A1C4289"/>
    <w:rsid w:val="3BFC2DB6"/>
    <w:rsid w:val="44798BA7"/>
    <w:rsid w:val="51515CED"/>
    <w:rsid w:val="5B219592"/>
    <w:rsid w:val="5C249A4F"/>
    <w:rsid w:val="5C310454"/>
    <w:rsid w:val="6B6B20E4"/>
    <w:rsid w:val="76047FF1"/>
    <w:rsid w:val="7770AA9A"/>
    <w:rsid w:val="791B9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127E3"/>
  <w15:docId w15:val="{522B72B3-ADF2-47FF-8179-562EC436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e-DE" w:eastAsia="de-DE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50178"/>
    <w:pPr>
      <w:suppressAutoHyphens/>
    </w:pPr>
    <w:rPr>
      <w:rFonts w:cs="Times New Roman"/>
      <w:kern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67F0C"/>
    <w:pPr>
      <w:spacing w:line="276" w:lineRule="auto"/>
      <w:outlineLvl w:val="0"/>
    </w:pPr>
    <w:rPr>
      <w:b/>
      <w:bCs/>
      <w:noProof/>
      <w:sz w:val="36"/>
      <w:szCs w:val="36"/>
      <w:lang w:eastAsia="de-DE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9E3CE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rsid w:val="00B54193"/>
    <w:rPr>
      <w:color w:val="0000FF"/>
      <w:u w:val="single"/>
    </w:rPr>
  </w:style>
  <w:style w:type="paragraph" w:customStyle="1" w:styleId="Standard1">
    <w:name w:val="Standard1"/>
    <w:uiPriority w:val="99"/>
    <w:rsid w:val="00467E79"/>
    <w:pPr>
      <w:suppressAutoHyphens/>
      <w:spacing w:line="240" w:lineRule="auto"/>
    </w:pPr>
    <w:rPr>
      <w:rFonts w:ascii="Times New Roman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6B627C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62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627C"/>
    <w:rPr>
      <w:rFonts w:ascii="Tahoma" w:hAnsi="Tahoma" w:cs="Tahoma"/>
      <w:kern w:val="24"/>
      <w:sz w:val="16"/>
      <w:szCs w:val="16"/>
      <w:lang w:eastAsia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A6FD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A6FD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A6FD3"/>
    <w:rPr>
      <w:rFonts w:ascii="Arial" w:hAnsi="Arial" w:cs="Times New Roman"/>
      <w:kern w:val="24"/>
      <w:sz w:val="20"/>
      <w:szCs w:val="20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6FD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6FD3"/>
    <w:rPr>
      <w:rFonts w:ascii="Arial" w:hAnsi="Arial" w:cs="Times New Roman"/>
      <w:b/>
      <w:bCs/>
      <w:kern w:val="24"/>
      <w:sz w:val="20"/>
      <w:szCs w:val="20"/>
      <w:lang w:eastAsia="ar-SA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67F0C"/>
    <w:rPr>
      <w:rFonts w:ascii="Arial" w:hAnsi="Arial" w:cs="Times New Roman"/>
      <w:b/>
      <w:bCs/>
      <w:noProof/>
      <w:kern w:val="24"/>
      <w:sz w:val="36"/>
      <w:szCs w:val="3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68050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0509"/>
    <w:rPr>
      <w:rFonts w:ascii="Arial" w:hAnsi="Arial" w:cs="Times New Roman"/>
      <w:kern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68050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0509"/>
    <w:rPr>
      <w:rFonts w:ascii="Arial" w:hAnsi="Arial" w:cs="Times New Roman"/>
      <w:kern w:val="24"/>
      <w:szCs w:val="24"/>
      <w:lang w:eastAsia="ar-SA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35D39"/>
    <w:rPr>
      <w:color w:val="605E5C"/>
      <w:shd w:val="clear" w:color="auto" w:fill="E1DFDD"/>
    </w:rPr>
  </w:style>
  <w:style w:type="paragraph" w:customStyle="1" w:styleId="paragraph">
    <w:name w:val="paragraph"/>
    <w:basedOn w:val="Standard"/>
    <w:rsid w:val="00DD6073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lang w:eastAsia="zh-TW"/>
    </w:rPr>
  </w:style>
  <w:style w:type="character" w:customStyle="1" w:styleId="normaltextrun">
    <w:name w:val="normaltextrun"/>
    <w:basedOn w:val="Absatz-Standardschriftart"/>
    <w:rsid w:val="00DD6073"/>
  </w:style>
  <w:style w:type="character" w:customStyle="1" w:styleId="eop">
    <w:name w:val="eop"/>
    <w:basedOn w:val="Absatz-Standardschriftart"/>
    <w:rsid w:val="00DD6073"/>
  </w:style>
  <w:style w:type="paragraph" w:styleId="StandardWeb">
    <w:name w:val="Normal (Web)"/>
    <w:basedOn w:val="Standard"/>
    <w:uiPriority w:val="99"/>
    <w:semiHidden/>
    <w:unhideWhenUsed/>
    <w:rsid w:val="00D602E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lang w:eastAsia="de-DE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erarbeitung">
    <w:name w:val="Revision"/>
    <w:hidden/>
    <w:uiPriority w:val="99"/>
    <w:semiHidden/>
    <w:rsid w:val="00B30A97"/>
    <w:pPr>
      <w:spacing w:line="240" w:lineRule="auto"/>
    </w:pPr>
    <w:rPr>
      <w:rFonts w:cs="Times New Roman"/>
      <w:kern w:val="24"/>
      <w:szCs w:val="24"/>
      <w:lang w:eastAsia="ar-SA"/>
    </w:rPr>
  </w:style>
  <w:style w:type="character" w:customStyle="1" w:styleId="Erwhnung1">
    <w:name w:val="Erwähnung1"/>
    <w:basedOn w:val="Absatz-Standardschriftart"/>
    <w:uiPriority w:val="99"/>
    <w:unhideWhenUsed/>
    <w:rsid w:val="009C2FFF"/>
    <w:rPr>
      <w:color w:val="2B579A"/>
      <w:shd w:val="clear" w:color="auto" w:fill="E1DFDD"/>
    </w:rPr>
  </w:style>
  <w:style w:type="table" w:customStyle="1" w:styleId="TableNormal10">
    <w:name w:val="Table Normal10"/>
    <w:rsid w:val="00323AC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BesuchterLink">
    <w:name w:val="FollowedHyperlink"/>
    <w:basedOn w:val="Absatz-Standardschriftart"/>
    <w:uiPriority w:val="99"/>
    <w:semiHidden/>
    <w:unhideWhenUsed/>
    <w:rsid w:val="00667034"/>
    <w:rPr>
      <w:color w:val="800080" w:themeColor="followedHyperlink"/>
      <w:u w:val="single"/>
    </w:rPr>
  </w:style>
  <w:style w:type="table" w:customStyle="1" w:styleId="a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cf01">
    <w:name w:val="cf01"/>
    <w:basedOn w:val="Absatz-Standardschriftart"/>
    <w:rsid w:val="00E90C2C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Standard"/>
    <w:rsid w:val="002A77C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lang w:eastAsia="zh-TW"/>
    </w:rPr>
  </w:style>
  <w:style w:type="table" w:customStyle="1" w:styleId="a4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6E4BEE"/>
    <w:rPr>
      <w:color w:val="605E5C"/>
      <w:shd w:val="clear" w:color="auto" w:fill="E1DFDD"/>
    </w:rPr>
  </w:style>
  <w:style w:type="table" w:customStyle="1" w:styleId="a8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Fett">
    <w:name w:val="Strong"/>
    <w:basedOn w:val="Absatz-Standardschriftart"/>
    <w:uiPriority w:val="22"/>
    <w:qFormat/>
    <w:rsid w:val="00EF3419"/>
    <w:rPr>
      <w:b/>
      <w:bCs/>
    </w:rPr>
  </w:style>
  <w:style w:type="table" w:customStyle="1" w:styleId="ab">
    <w:basedOn w:val="TableNormal0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Normal100">
    <w:name w:val="Table Normal100"/>
    <w:rsid w:val="001006F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3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20years.congatec.com" TargetMode="External"/><Relationship Id="rId18" Type="http://schemas.openxmlformats.org/officeDocument/2006/relationships/hyperlink" Target="mailto:christof.wilde@congatec.com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www.congatec.com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info@congatec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congatec.com/en/congatec/press-releases.html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mailto:julia.wolff@publitek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ongatec.com/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574eff-12ef-45bc-bac1-2789c6abb9af">
      <Value>110</Value>
      <Value>60</Value>
      <Value>109</Value>
      <Value>65</Value>
      <Value>112</Value>
    </TaxCatchAll>
    <lcf76f155ced4ddcb4097134ff3c332f xmlns="59f4954d-7dba-4ed8-8f82-27a05183eb20">
      <Terms xmlns="http://schemas.microsoft.com/office/infopath/2007/PartnerControls"/>
    </lcf76f155ced4ddcb4097134ff3c332f>
    <gbdc27e7c0fb4c28b7b50107a16f5926 xmlns="59f4954d-7dba-4ed8-8f82-27a05183eb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Review</TermName>
          <TermId xmlns="http://schemas.microsoft.com/office/infopath/2007/PartnerControls">5adc58f2-c1bf-4548-81db-8df4dfed0ede</TermId>
        </TermInfo>
      </Terms>
    </gbdc27e7c0fb4c28b7b50107a16f5926>
    <hbb0ec2aa8e546408ac09fc97c2e4075 xmlns="59f4954d-7dba-4ed8-8f82-27a05183eb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Press Release</TermName>
          <TermId xmlns="http://schemas.microsoft.com/office/infopath/2007/PartnerControls">5cf71846-c6a5-494a-9a1a-95d12d8e4f03</TermId>
        </TermInfo>
      </Terms>
    </hbb0ec2aa8e546408ac09fc97c2e4075>
    <nc5b509b59004ed7b4ebbd83be295e07 xmlns="59f4954d-7dba-4ed8-8f82-27a05183eb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20th_anni</TermName>
          <TermId xmlns="http://schemas.microsoft.com/office/infopath/2007/PartnerControls">21bffd9c-2739-4b40-a15b-41e2da69e628</TermId>
        </TermInfo>
      </Terms>
    </nc5b509b59004ed7b4ebbd83be295e07>
    <n4c314fb46664d8bb680635ef0328f6a xmlns="59f4954d-7dba-4ed8-8f82-27a05183eb20">
      <Terms xmlns="http://schemas.microsoft.com/office/infopath/2007/PartnerControls"/>
    </n4c314fb46664d8bb680635ef0328f6a>
    <i04f0976d0c943faaef790e5020bc5a5 xmlns="59f4954d-7dba-4ed8-8f82-27a05183eb20">
      <Terms xmlns="http://schemas.microsoft.com/office/infopath/2007/PartnerControls"/>
    </i04f0976d0c943faaef790e5020bc5a5>
    <g911cf3592b545568f7a77e77d236c36 xmlns="59f4954d-7dba-4ed8-8f82-27a05183eb20">
      <Terms xmlns="http://schemas.microsoft.com/office/infopath/2007/PartnerControls"/>
    </g911cf3592b545568f7a77e77d236c36>
    <k86b8656e48849a48e5a64d66ee5440d xmlns="59f4954d-7dba-4ed8-8f82-27a05183eb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e0c0526b-2b41-43bb-a08c-1cb498609ece</TermId>
        </TermInfo>
      </Terms>
    </k86b8656e48849a48e5a64d66ee5440d>
    <bcc6c2255353488d8bbce3d52be60046 xmlns="59f4954d-7dba-4ed8-8f82-27a05183eb20">
      <Terms xmlns="http://schemas.microsoft.com/office/infopath/2007/PartnerControls"/>
    </bcc6c2255353488d8bbce3d52be60046>
    <pc706c6d5c4a432689ead99fd195e276 xmlns="59f4954d-7dba-4ed8-8f82-27a05183eb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none</TermName>
          <TermId xmlns="http://schemas.microsoft.com/office/infopath/2007/PartnerControls">a2ff8efe-682b-4782-bc38-d601e1ae84a2</TermId>
        </TermInfo>
      </Terms>
    </pc706c6d5c4a432689ead99fd195e276>
    <j1e77503c6f7421fb1919821e541bce9 xmlns="59f4954d-7dba-4ed8-8f82-27a05183eb20">
      <Terms xmlns="http://schemas.microsoft.com/office/infopath/2007/PartnerControls"/>
    </j1e77503c6f7421fb1919821e541bce9>
    <ned5a72907784bd4966432834a0d6cf9 xmlns="59f4954d-7dba-4ed8-8f82-27a05183eb20">
      <Terms xmlns="http://schemas.microsoft.com/office/infopath/2007/PartnerControls"/>
    </ned5a72907784bd4966432834a0d6cf9>
    <pfa62dc14fac4370b7ef50c92bca5f4a xmlns="59f4954d-7dba-4ed8-8f82-27a05183eb20">
      <Terms xmlns="http://schemas.microsoft.com/office/infopath/2007/PartnerControls"/>
    </pfa62dc14fac4370b7ef50c92bca5f4a>
    <a6ad5ea93ba44f46a11815b4d3d02c15 xmlns="59f4954d-7dba-4ed8-8f82-27a05183eb20">
      <Terms xmlns="http://schemas.microsoft.com/office/infopath/2007/PartnerControls"/>
    </a6ad5ea93ba44f46a11815b4d3d02c15>
    <p578d277596f4a6899ad532390ea23ec xmlns="59f4954d-7dba-4ed8-8f82-27a05183eb20">
      <Terms xmlns="http://schemas.microsoft.com/office/infopath/2007/PartnerControls"/>
    </p578d277596f4a6899ad532390ea23ec>
  </documentManagement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0Kk/pZk/N0nSdoSRMS4VNbhG2w==">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5D1CCFAA837D49A22EF3A48EF615E1" ma:contentTypeVersion="44" ma:contentTypeDescription="Create a new document." ma:contentTypeScope="" ma:versionID="7457c04aeabfc10e57f08b7982dca736">
  <xsd:schema xmlns:xsd="http://www.w3.org/2001/XMLSchema" xmlns:xs="http://www.w3.org/2001/XMLSchema" xmlns:p="http://schemas.microsoft.com/office/2006/metadata/properties" xmlns:ns2="59f4954d-7dba-4ed8-8f82-27a05183eb20" xmlns:ns3="6f574eff-12ef-45bc-bac1-2789c6abb9af" targetNamespace="http://schemas.microsoft.com/office/2006/metadata/properties" ma:root="true" ma:fieldsID="61482864c715e73bfc1349936c3582fb" ns2:_="" ns3:_="">
    <xsd:import namespace="59f4954d-7dba-4ed8-8f82-27a05183eb20"/>
    <xsd:import namespace="6f574eff-12ef-45bc-bac1-2789c6abb9af"/>
    <xsd:element name="properties">
      <xsd:complexType>
        <xsd:sequence>
          <xsd:element name="documentManagement">
            <xsd:complexType>
              <xsd:all>
                <xsd:element ref="ns2:gbdc27e7c0fb4c28b7b50107a16f5926" minOccurs="0"/>
                <xsd:element ref="ns2:pfa62dc14fac4370b7ef50c92bca5f4a" minOccurs="0"/>
                <xsd:element ref="ns2:p578d277596f4a6899ad532390ea23ec" minOccurs="0"/>
                <xsd:element ref="ns2:hbb0ec2aa8e546408ac09fc97c2e4075" minOccurs="0"/>
                <xsd:element ref="ns2:nc5b509b59004ed7b4ebbd83be295e07" minOccurs="0"/>
                <xsd:element ref="ns2:k86b8656e48849a48e5a64d66ee5440d" minOccurs="0"/>
                <xsd:element ref="ns2:j1e77503c6f7421fb1919821e541bce9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TaxCatchAll" minOccurs="0"/>
                <xsd:element ref="ns2:n4c314fb46664d8bb680635ef0328f6a" minOccurs="0"/>
                <xsd:element ref="ns2:pc706c6d5c4a432689ead99fd195e276" minOccurs="0"/>
                <xsd:element ref="ns2:ned5a72907784bd4966432834a0d6cf9" minOccurs="0"/>
                <xsd:element ref="ns2:bcc6c2255353488d8bbce3d52be60046" minOccurs="0"/>
                <xsd:element ref="ns2:a6ad5ea93ba44f46a11815b4d3d02c15" minOccurs="0"/>
                <xsd:element ref="ns2:i04f0976d0c943faaef790e5020bc5a5" minOccurs="0"/>
                <xsd:element ref="ns2:g911cf3592b545568f7a77e77d236c36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4954d-7dba-4ed8-8f82-27a05183eb20" elementFormDefault="qualified">
    <xsd:import namespace="http://schemas.microsoft.com/office/2006/documentManagement/types"/>
    <xsd:import namespace="http://schemas.microsoft.com/office/infopath/2007/PartnerControls"/>
    <xsd:element name="gbdc27e7c0fb4c28b7b50107a16f5926" ma:index="14" nillable="true" ma:taxonomy="true" ma:internalName="gbdc27e7c0fb4c28b7b50107a16f5926" ma:taxonomyFieldName="Status" ma:displayName="Status" ma:default="" ma:fieldId="{0bdc27e7-c0fb-4c28-b7b5-0107a16f5926}" ma:sspId="3b554d00-6925-405a-b17f-5406bd818375" ma:termSetId="48ab0abc-c5dc-4010-92e9-03731efc5e38" ma:anchorId="63b8d447-ade8-4d72-9df5-93dc3acb0077" ma:open="true" ma:isKeyword="false">
      <xsd:complexType>
        <xsd:sequence>
          <xsd:element ref="pc:Terms" minOccurs="0" maxOccurs="1"/>
        </xsd:sequence>
      </xsd:complexType>
    </xsd:element>
    <xsd:element name="pfa62dc14fac4370b7ef50c92bca5f4a" ma:index="16" nillable="true" ma:taxonomy="true" ma:internalName="pfa62dc14fac4370b7ef50c92bca5f4a" ma:taxonomyFieldName="Form_x0020_Factor" ma:displayName="Form Factor" ma:readOnly="false" ma:default="" ma:fieldId="{9fa62dc1-4fac-4370-b7ef-50c92bca5f4a}" ma:taxonomyMulti="true" ma:sspId="3b554d00-6925-405a-b17f-5406bd818375" ma:termSetId="48ab0abc-c5dc-4010-92e9-03731efc5e38" ma:anchorId="2c13e358-cb0e-4ef7-8ba7-dd7ef5e527e7" ma:open="false" ma:isKeyword="false">
      <xsd:complexType>
        <xsd:sequence>
          <xsd:element ref="pc:Terms" minOccurs="0" maxOccurs="1"/>
        </xsd:sequence>
      </xsd:complexType>
    </xsd:element>
    <xsd:element name="p578d277596f4a6899ad532390ea23ec" ma:index="18" nillable="true" ma:taxonomy="true" ma:internalName="p578d277596f4a6899ad532390ea23ec" ma:taxonomyFieldName="Building_x0020_Block" ma:displayName="Building Block" ma:default="" ma:fieldId="{9578d277-596f-4a68-99ad-532390ea23ec}" ma:taxonomyMulti="true" ma:sspId="3b554d00-6925-405a-b17f-5406bd818375" ma:termSetId="48ab0abc-c5dc-4010-92e9-03731efc5e38" ma:anchorId="b676af5a-836e-4c1a-84c5-89101653f0a3" ma:open="false" ma:isKeyword="false">
      <xsd:complexType>
        <xsd:sequence>
          <xsd:element ref="pc:Terms" minOccurs="0" maxOccurs="1"/>
        </xsd:sequence>
      </xsd:complexType>
    </xsd:element>
    <xsd:element name="hbb0ec2aa8e546408ac09fc97c2e4075" ma:index="20" nillable="true" ma:taxonomy="true" ma:internalName="hbb0ec2aa8e546408ac09fc97c2e4075" ma:taxonomyFieldName="Content" ma:displayName="Content" ma:readOnly="false" ma:default="" ma:fieldId="{1bb0ec2a-a8e5-4640-8ac0-9fc97c2e4075}" ma:sspId="3b554d00-6925-405a-b17f-5406bd818375" ma:termSetId="48ab0abc-c5dc-4010-92e9-03731efc5e38" ma:anchorId="6db1915f-367e-4ebe-9c5f-1da023a828f4" ma:open="true" ma:isKeyword="false">
      <xsd:complexType>
        <xsd:sequence>
          <xsd:element ref="pc:Terms" minOccurs="0" maxOccurs="1"/>
        </xsd:sequence>
      </xsd:complexType>
    </xsd:element>
    <xsd:element name="nc5b509b59004ed7b4ebbd83be295e07" ma:index="22" nillable="true" ma:taxonomy="true" ma:internalName="nc5b509b59004ed7b4ebbd83be295e07" ma:taxonomyFieldName="CorpProject" ma:displayName="CorpProject" ma:default="" ma:fieldId="{7c5b509b-5900-4ed7-b4eb-bd83be295e07}" ma:taxonomyMulti="true" ma:sspId="3b554d00-6925-405a-b17f-5406bd818375" ma:termSetId="48ab0abc-c5dc-4010-92e9-03731efc5e38" ma:anchorId="7c01abc2-8c1f-4f56-a7c8-9a3d4ae56c8a" ma:open="false" ma:isKeyword="false">
      <xsd:complexType>
        <xsd:sequence>
          <xsd:element ref="pc:Terms" minOccurs="0" maxOccurs="1"/>
        </xsd:sequence>
      </xsd:complexType>
    </xsd:element>
    <xsd:element name="k86b8656e48849a48e5a64d66ee5440d" ma:index="23" nillable="true" ma:taxonomy="true" ma:internalName="k86b8656e48849a48e5a64d66ee5440d" ma:taxonomyFieldName="MKT_x0020_Tool" ma:displayName="MKT_Tool" ma:readOnly="false" ma:default="" ma:fieldId="{486b8656-e488-49a4-8e5a-64d66ee5440d}" ma:taxonomyMulti="true" ma:sspId="3b554d00-6925-405a-b17f-5406bd818375" ma:termSetId="48ab0abc-c5dc-4010-92e9-03731efc5e38" ma:anchorId="8493d64d-df11-4fa5-8bcb-a348fd4a114d" ma:open="false" ma:isKeyword="false">
      <xsd:complexType>
        <xsd:sequence>
          <xsd:element ref="pc:Terms" minOccurs="0" maxOccurs="1"/>
        </xsd:sequence>
      </xsd:complexType>
    </xsd:element>
    <xsd:element name="j1e77503c6f7421fb1919821e541bce9" ma:index="24" nillable="true" ma:taxonomy="true" ma:internalName="j1e77503c6f7421fb1919821e541bce9" ma:taxonomyFieldName="Technology" ma:displayName="Technology" ma:default="" ma:fieldId="{31e77503-c6f7-421f-b191-9821e541bce9}" ma:taxonomyMulti="true" ma:sspId="3b554d00-6925-405a-b17f-5406bd818375" ma:termSetId="48ab0abc-c5dc-4010-92e9-03731efc5e38" ma:anchorId="db50c198-479a-4501-891d-98d3efed8c07" ma:open="false" ma:isKeyword="false">
      <xsd:complexType>
        <xsd:sequence>
          <xsd:element ref="pc:Terms" minOccurs="0" maxOccurs="1"/>
        </xsd:sequence>
      </xsd:complexType>
    </xsd:element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4c314fb46664d8bb680635ef0328f6a" ma:index="30" nillable="true" ma:taxonomy="true" ma:internalName="n4c314fb46664d8bb680635ef0328f6a" ma:taxonomyFieldName="Project_x0020_Name" ma:displayName="Project Name" ma:readOnly="false" ma:default="" ma:fieldId="{74c314fb-4666-4d8b-b680-635ef0328f6a}" ma:sspId="3b554d00-6925-405a-b17f-5406bd818375" ma:termSetId="48ab0abc-c5dc-4010-92e9-03731efc5e38" ma:anchorId="4d502d19-9c71-40fd-81c2-e4e5368484df" ma:open="true" ma:isKeyword="false">
      <xsd:complexType>
        <xsd:sequence>
          <xsd:element ref="pc:Terms" minOccurs="0" maxOccurs="1"/>
        </xsd:sequence>
      </xsd:complexType>
    </xsd:element>
    <xsd:element name="pc706c6d5c4a432689ead99fd195e276" ma:index="32" nillable="true" ma:taxonomy="true" ma:internalName="pc706c6d5c4a432689ead99fd195e276" ma:taxonomyFieldName="Sensitiv" ma:displayName="Sensitiv" ma:readOnly="false" ma:default="" ma:fieldId="{9c706c6d-5c4a-4326-89ea-d99fd195e276}" ma:sspId="3b554d00-6925-405a-b17f-5406bd818375" ma:termSetId="48ab0abc-c5dc-4010-92e9-03731efc5e38" ma:anchorId="375cd0b0-a8be-4aef-9cb3-26c10538d0e7" ma:open="true" ma:isKeyword="false">
      <xsd:complexType>
        <xsd:sequence>
          <xsd:element ref="pc:Terms" minOccurs="0" maxOccurs="1"/>
        </xsd:sequence>
      </xsd:complexType>
    </xsd:element>
    <xsd:element name="ned5a72907784bd4966432834a0d6cf9" ma:index="34" nillable="true" ma:taxonomy="true" ma:internalName="ned5a72907784bd4966432834a0d6cf9" ma:taxonomyFieldName="Ecosystem" ma:displayName="Ecosystem" ma:readOnly="false" ma:default="" ma:fieldId="{7ed5a729-0778-4bd4-9664-32834a0d6cf9}" ma:sspId="3b554d00-6925-405a-b17f-5406bd818375" ma:termSetId="48ab0abc-c5dc-4010-92e9-03731efc5e38" ma:anchorId="7e477045-7407-4141-97d5-89506adda77f" ma:open="true" ma:isKeyword="false">
      <xsd:complexType>
        <xsd:sequence>
          <xsd:element ref="pc:Terms" minOccurs="0" maxOccurs="1"/>
        </xsd:sequence>
      </xsd:complexType>
    </xsd:element>
    <xsd:element name="bcc6c2255353488d8bbce3d52be60046" ma:index="35" nillable="true" ma:taxonomy="true" ma:internalName="bcc6c2255353488d8bbce3d52be60046" ma:taxonomyFieldName="Industry" ma:displayName="Industry" ma:readOnly="false" ma:default="" ma:fieldId="{bcc6c225-5353-488d-8bbc-e3d52be60046}" ma:taxonomyMulti="true" ma:sspId="3b554d00-6925-405a-b17f-5406bd818375" ma:termSetId="48ab0abc-c5dc-4010-92e9-03731efc5e38" ma:anchorId="a4a47363-444a-4f10-966d-b4453b86e1f2" ma:open="true" ma:isKeyword="false">
      <xsd:complexType>
        <xsd:sequence>
          <xsd:element ref="pc:Terms" minOccurs="0" maxOccurs="1"/>
        </xsd:sequence>
      </xsd:complexType>
    </xsd:element>
    <xsd:element name="a6ad5ea93ba44f46a11815b4d3d02c15" ma:index="36" nillable="true" ma:taxonomy="true" ma:internalName="a6ad5ea93ba44f46a11815b4d3d02c15" ma:taxonomyFieldName="Product_x0020_Name" ma:displayName="Product Name" ma:readOnly="false" ma:default="" ma:fieldId="{a6ad5ea9-3ba4-4f46-a118-15b4d3d02c15}" ma:sspId="3b554d00-6925-405a-b17f-5406bd818375" ma:termSetId="48ab0abc-c5dc-4010-92e9-03731efc5e38" ma:anchorId="62ab7c4e-3abb-43cc-9a8e-b148407cdde6" ma:open="true" ma:isKeyword="false">
      <xsd:complexType>
        <xsd:sequence>
          <xsd:element ref="pc:Terms" minOccurs="0" maxOccurs="1"/>
        </xsd:sequence>
      </xsd:complexType>
    </xsd:element>
    <xsd:element name="i04f0976d0c943faaef790e5020bc5a5" ma:index="38" nillable="true" ma:taxonomy="true" ma:internalName="i04f0976d0c943faaef790e5020bc5a5" ma:taxonomyFieldName="Approval_x0020_Process" ma:displayName="Approval Process" ma:readOnly="false" ma:default="" ma:fieldId="{204f0976-d0c9-43fa-aef7-90e5020bc5a5}" ma:sspId="3b554d00-6925-405a-b17f-5406bd818375" ma:termSetId="48ab0abc-c5dc-4010-92e9-03731efc5e38" ma:anchorId="e12355b7-222e-403d-9247-a2c11eb22aac" ma:open="true" ma:isKeyword="false">
      <xsd:complexType>
        <xsd:sequence>
          <xsd:element ref="pc:Terms" minOccurs="0" maxOccurs="1"/>
        </xsd:sequence>
      </xsd:complexType>
    </xsd:element>
    <xsd:element name="g911cf3592b545568f7a77e77d236c36" ma:index="40" nillable="true" ma:taxonomy="true" ma:internalName="g911cf3592b545568f7a77e77d236c36" ma:taxonomyFieldName="Vendor" ma:displayName="Vendor" ma:readOnly="false" ma:default="" ma:fieldId="{0911cf35-92b5-4556-8f7a-77e77d236c36}" ma:taxonomyMulti="true" ma:sspId="3b554d00-6925-405a-b17f-5406bd818375" ma:termSetId="48ab0abc-c5dc-4010-92e9-03731efc5e38" ma:anchorId="96f3a790-6834-4e3b-8830-0c68fb9869c4" ma:open="false" ma:isKeyword="false">
      <xsd:complexType>
        <xsd:sequence>
          <xsd:element ref="pc:Terms" minOccurs="0" maxOccurs="1"/>
        </xsd:sequence>
      </xsd:complex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3b554d00-6925-405a-b17f-5406bd818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4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74eff-12ef-45bc-bac1-2789c6abb9af" elementFormDefault="qualified">
    <xsd:import namespace="http://schemas.microsoft.com/office/2006/documentManagement/types"/>
    <xsd:import namespace="http://schemas.microsoft.com/office/infopath/2007/PartnerControls"/>
    <xsd:element name="TaxCatchAll" ma:index="29" nillable="true" ma:displayName="Taxonomy Catch All Column" ma:hidden="true" ma:list="{b953f479-f5fd-484b-a22f-6b909b41b5d3}" ma:internalName="TaxCatchAll" ma:readOnly="false" ma:showField="CatchAllData" ma:web="6f574eff-12ef-45bc-bac1-2789c6abb9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53E592-B9F2-497F-9621-A6A6E5055399}">
  <ds:schemaRefs>
    <ds:schemaRef ds:uri="http://schemas.microsoft.com/office/2006/metadata/properties"/>
    <ds:schemaRef ds:uri="http://schemas.microsoft.com/office/infopath/2007/PartnerControls"/>
    <ds:schemaRef ds:uri="6f574eff-12ef-45bc-bac1-2789c6abb9af"/>
    <ds:schemaRef ds:uri="59f4954d-7dba-4ed8-8f82-27a05183eb20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546598C0-DBC2-4377-AB4A-BD7EEE9C8D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1881CA-AA43-4475-BAD2-8D8444187D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f4954d-7dba-4ed8-8f82-27a05183eb20"/>
    <ds:schemaRef ds:uri="6f574eff-12ef-45bc-bac1-2789c6abb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984</Words>
  <Characters>6204</Characters>
  <Application>Microsoft Office Word</Application>
  <DocSecurity>0</DocSecurity>
  <Lines>51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CONPR2413 (D1) 20 Jahre congatec - DE</vt:lpstr>
      <vt:lpstr>CONPR2413 (D1) 20 Jahre congatec - DE</vt:lpstr>
    </vt:vector>
  </TitlesOfParts>
  <Company/>
  <LinksUpToDate>false</LinksUpToDate>
  <CharactersWithSpaces>7174</CharactersWithSpaces>
  <SharedDoc>false</SharedDoc>
  <HLinks>
    <vt:vector size="42" baseType="variant">
      <vt:variant>
        <vt:i4>2555988</vt:i4>
      </vt:variant>
      <vt:variant>
        <vt:i4>18</vt:i4>
      </vt:variant>
      <vt:variant>
        <vt:i4>0</vt:i4>
      </vt:variant>
      <vt:variant>
        <vt:i4>5</vt:i4>
      </vt:variant>
      <vt:variant>
        <vt:lpwstr>mailto:julia.wolff@publitek.com</vt:lpwstr>
      </vt:variant>
      <vt:variant>
        <vt:lpwstr/>
      </vt:variant>
      <vt:variant>
        <vt:i4>4980801</vt:i4>
      </vt:variant>
      <vt:variant>
        <vt:i4>15</vt:i4>
      </vt:variant>
      <vt:variant>
        <vt:i4>0</vt:i4>
      </vt:variant>
      <vt:variant>
        <vt:i4>5</vt:i4>
      </vt:variant>
      <vt:variant>
        <vt:lpwstr>http://www.congatec.com/</vt:lpwstr>
      </vt:variant>
      <vt:variant>
        <vt:lpwstr/>
      </vt:variant>
      <vt:variant>
        <vt:i4>2424890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https://www.youtube.com/congatecAE</vt:lpwstr>
      </vt:variant>
      <vt:variant>
        <vt:lpwstr/>
      </vt:variant>
      <vt:variant>
        <vt:i4>6357053</vt:i4>
      </vt:variant>
      <vt:variant>
        <vt:i4>9</vt:i4>
      </vt:variant>
      <vt:variant>
        <vt:i4>0</vt:i4>
      </vt:variant>
      <vt:variant>
        <vt:i4>5</vt:i4>
      </vt:variant>
      <vt:variant>
        <vt:lpwstr>https://twitter.com/congatecAG</vt:lpwstr>
      </vt:variant>
      <vt:variant>
        <vt:lpwstr/>
      </vt:variant>
      <vt:variant>
        <vt:i4>8257633</vt:i4>
      </vt:variant>
      <vt:variant>
        <vt:i4>6</vt:i4>
      </vt:variant>
      <vt:variant>
        <vt:i4>0</vt:i4>
      </vt:variant>
      <vt:variant>
        <vt:i4>5</vt:i4>
      </vt:variant>
      <vt:variant>
        <vt:lpwstr>https://www.linkedin.com/company/congatec/</vt:lpwstr>
      </vt:variant>
      <vt:variant>
        <vt:lpwstr/>
      </vt:variant>
      <vt:variant>
        <vt:i4>6881323</vt:i4>
      </vt:variant>
      <vt:variant>
        <vt:i4>3</vt:i4>
      </vt:variant>
      <vt:variant>
        <vt:i4>0</vt:i4>
      </vt:variant>
      <vt:variant>
        <vt:i4>5</vt:i4>
      </vt:variant>
      <vt:variant>
        <vt:lpwstr>http://www.congatec.de/</vt:lpwstr>
      </vt:variant>
      <vt:variant>
        <vt:lpwstr/>
      </vt:variant>
      <vt:variant>
        <vt:i4>589905</vt:i4>
      </vt:variant>
      <vt:variant>
        <vt:i4>0</vt:i4>
      </vt:variant>
      <vt:variant>
        <vt:i4>0</vt:i4>
      </vt:variant>
      <vt:variant>
        <vt:i4>5</vt:i4>
      </vt:variant>
      <vt:variant>
        <vt:lpwstr>https://20years.congatec.com/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CONPR2413 (D1) 20 Jahre congatec - DE</dc:title>
  <dc:subject/>
  <dc:creator>Christof Wilde</dc:creator>
  <cp:keywords/>
  <cp:lastModifiedBy>Christof Wilde</cp:lastModifiedBy>
  <cp:revision>5</cp:revision>
  <cp:lastPrinted>2024-11-27T08:55:00Z</cp:lastPrinted>
  <dcterms:created xsi:type="dcterms:W3CDTF">2024-12-09T21:55:00Z</dcterms:created>
  <dcterms:modified xsi:type="dcterms:W3CDTF">2024-12-10T08:53:00Z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lpwstr>-1107777781</vt:lpwstr>
  </property>
  <property fmtid="{D5CDD505-2E9C-101B-9397-08002B2CF9AE}" pid="3" name="ContentTypeId">
    <vt:lpwstr>0x010100A65D1CCFAA837D49A22EF3A48EF615E1</vt:lpwstr>
  </property>
  <property fmtid="{D5CDD505-2E9C-101B-9397-08002B2CF9AE}" pid="4" name="MediaServiceImageTags">
    <vt:lpwstr>MediaServiceImageTags</vt:lpwstr>
  </property>
  <property fmtid="{D5CDD505-2E9C-101B-9397-08002B2CF9AE}" pid="5" name="GrammarlyDocumentId">
    <vt:lpwstr>de07f0743253d7fe3f83e5346b3d409b265d515cecf14fc850006b3e3b518634</vt:lpwstr>
  </property>
  <property fmtid="{D5CDD505-2E9C-101B-9397-08002B2CF9AE}" pid="6" name="xd_ProgID">
    <vt:lpwstr>xd_ProgID</vt:lpwstr>
  </property>
  <property fmtid="{D5CDD505-2E9C-101B-9397-08002B2CF9AE}" pid="7" name="ComplianceAssetId">
    <vt:lpwstr>ComplianceAssetId</vt:lpwstr>
  </property>
  <property fmtid="{D5CDD505-2E9C-101B-9397-08002B2CF9AE}" pid="8" name="TemplateUrl">
    <vt:lpwstr>TemplateUrl</vt:lpwstr>
  </property>
  <property fmtid="{D5CDD505-2E9C-101B-9397-08002B2CF9AE}" pid="9" name="_ExtendedDescription">
    <vt:lpwstr>_ExtendedDescription</vt:lpwstr>
  </property>
  <property fmtid="{D5CDD505-2E9C-101B-9397-08002B2CF9AE}" pid="10" name="TriggerFlowInfo">
    <vt:lpwstr>TriggerFlowInfo</vt:lpwstr>
  </property>
  <property fmtid="{D5CDD505-2E9C-101B-9397-08002B2CF9AE}" pid="11" name="xd_Signature">
    <vt:lpwstr>false</vt:lpwstr>
  </property>
  <property fmtid="{D5CDD505-2E9C-101B-9397-08002B2CF9AE}" pid="12" name="Technology">
    <vt:lpwstr/>
  </property>
  <property fmtid="{D5CDD505-2E9C-101B-9397-08002B2CF9AE}" pid="13" name="MKT_x0020_Tool">
    <vt:lpwstr>60;#Communications|e0c0526b-2b41-43bb-a08c-1cb498609ece</vt:lpwstr>
  </property>
  <property fmtid="{D5CDD505-2E9C-101B-9397-08002B2CF9AE}" pid="14" name="Vendor">
    <vt:lpwstr/>
  </property>
  <property fmtid="{D5CDD505-2E9C-101B-9397-08002B2CF9AE}" pid="15" name="Sensitiv">
    <vt:lpwstr>112;#none|a2ff8efe-682b-4782-bc38-d601e1ae84a2</vt:lpwstr>
  </property>
  <property fmtid="{D5CDD505-2E9C-101B-9397-08002B2CF9AE}" pid="16" name="Approval_x0020_Process">
    <vt:lpwstr/>
  </property>
  <property fmtid="{D5CDD505-2E9C-101B-9397-08002B2CF9AE}" pid="17" name="Product_x0020_Name">
    <vt:lpwstr/>
  </property>
  <property fmtid="{D5CDD505-2E9C-101B-9397-08002B2CF9AE}" pid="18" name="Content">
    <vt:lpwstr>110;#Press Release|5cf71846-c6a5-494a-9a1a-95d12d8e4f03</vt:lpwstr>
  </property>
  <property fmtid="{D5CDD505-2E9C-101B-9397-08002B2CF9AE}" pid="19" name="Building_x0020_Block">
    <vt:lpwstr/>
  </property>
  <property fmtid="{D5CDD505-2E9C-101B-9397-08002B2CF9AE}" pid="20" name="CorpProject">
    <vt:lpwstr>65;#20th_anni|21bffd9c-2739-4b40-a15b-41e2da69e628</vt:lpwstr>
  </property>
  <property fmtid="{D5CDD505-2E9C-101B-9397-08002B2CF9AE}" pid="21" name="Form_x0020_Factor">
    <vt:lpwstr/>
  </property>
  <property fmtid="{D5CDD505-2E9C-101B-9397-08002B2CF9AE}" pid="22" name="Ecosystem">
    <vt:lpwstr/>
  </property>
  <property fmtid="{D5CDD505-2E9C-101B-9397-08002B2CF9AE}" pid="23" name="Industry">
    <vt:lpwstr/>
  </property>
  <property fmtid="{D5CDD505-2E9C-101B-9397-08002B2CF9AE}" pid="24" name="Project_x0020_Name">
    <vt:lpwstr/>
  </property>
  <property fmtid="{D5CDD505-2E9C-101B-9397-08002B2CF9AE}" pid="25" name="Status">
    <vt:lpwstr>109;#Review|5adc58f2-c1bf-4548-81db-8df4dfed0ede</vt:lpwstr>
  </property>
  <property fmtid="{D5CDD505-2E9C-101B-9397-08002B2CF9AE}" pid="26" name="Form Factor">
    <vt:lpwstr/>
  </property>
  <property fmtid="{D5CDD505-2E9C-101B-9397-08002B2CF9AE}" pid="27" name="Building Block">
    <vt:lpwstr/>
  </property>
  <property fmtid="{D5CDD505-2E9C-101B-9397-08002B2CF9AE}" pid="28" name="Approval Process">
    <vt:lpwstr/>
  </property>
  <property fmtid="{D5CDD505-2E9C-101B-9397-08002B2CF9AE}" pid="29" name="Product Name">
    <vt:lpwstr/>
  </property>
  <property fmtid="{D5CDD505-2E9C-101B-9397-08002B2CF9AE}" pid="30" name="Project Name">
    <vt:lpwstr/>
  </property>
  <property fmtid="{D5CDD505-2E9C-101B-9397-08002B2CF9AE}" pid="31" name="MKT Tool">
    <vt:lpwstr>60;#Communications|e0c0526b-2b41-43bb-a08c-1cb498609ece</vt:lpwstr>
  </property>
  <property fmtid="{D5CDD505-2E9C-101B-9397-08002B2CF9AE}" pid="32" name="Sensitivity">
    <vt:lpwstr>open</vt:lpwstr>
  </property>
  <property fmtid="{D5CDD505-2E9C-101B-9397-08002B2CF9AE}" pid="33" name="MSIP_Label_97dc01f6-6546-49ee-9e99-394813d5515e_Enabled">
    <vt:lpwstr>true</vt:lpwstr>
  </property>
  <property fmtid="{D5CDD505-2E9C-101B-9397-08002B2CF9AE}" pid="34" name="MSIP_Label_97dc01f6-6546-49ee-9e99-394813d5515e_SetDate">
    <vt:lpwstr>2024-11-28T13:38:59Z</vt:lpwstr>
  </property>
  <property fmtid="{D5CDD505-2E9C-101B-9397-08002B2CF9AE}" pid="35" name="MSIP_Label_97dc01f6-6546-49ee-9e99-394813d5515e_Method">
    <vt:lpwstr>Privileged</vt:lpwstr>
  </property>
  <property fmtid="{D5CDD505-2E9C-101B-9397-08002B2CF9AE}" pid="36" name="MSIP_Label_97dc01f6-6546-49ee-9e99-394813d5515e_Name">
    <vt:lpwstr>open</vt:lpwstr>
  </property>
  <property fmtid="{D5CDD505-2E9C-101B-9397-08002B2CF9AE}" pid="37" name="MSIP_Label_97dc01f6-6546-49ee-9e99-394813d5515e_SiteId">
    <vt:lpwstr>1b738660-1266-4587-9d54-54e9ad89e4cb</vt:lpwstr>
  </property>
  <property fmtid="{D5CDD505-2E9C-101B-9397-08002B2CF9AE}" pid="38" name="MSIP_Label_97dc01f6-6546-49ee-9e99-394813d5515e_ActionId">
    <vt:lpwstr>678475e1-3520-4b68-8631-f2192f06607d</vt:lpwstr>
  </property>
  <property fmtid="{D5CDD505-2E9C-101B-9397-08002B2CF9AE}" pid="39" name="MSIP_Label_97dc01f6-6546-49ee-9e99-394813d5515e_ContentBits">
    <vt:lpwstr>0</vt:lpwstr>
  </property>
</Properties>
</file>