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2"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22D9" w:rsidRPr="00D84630" w:rsidTr="003A2C89">
        <w:trPr>
          <w:trHeight w:val="270"/>
        </w:trPr>
        <w:tc>
          <w:tcPr>
            <w:tcW w:w="2552" w:type="dxa"/>
            <w:shd w:val="clear" w:color="auto" w:fill="auto"/>
          </w:tcPr>
          <w:p w:rsidR="00D122D9" w:rsidRPr="00D84630" w:rsidRDefault="00D122D9" w:rsidP="003A2C89">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p>
        </w:tc>
        <w:tc>
          <w:tcPr>
            <w:tcW w:w="2551" w:type="dxa"/>
            <w:shd w:val="clear" w:color="auto" w:fill="auto"/>
          </w:tcPr>
          <w:p w:rsidR="00D122D9" w:rsidRPr="00D84630" w:rsidRDefault="00D122D9" w:rsidP="003A2C89">
            <w:pPr>
              <w:pStyle w:val="Standard1"/>
              <w:snapToGrid w:val="0"/>
              <w:rPr>
                <w:rFonts w:ascii="Arial" w:hAnsi="Arial" w:cs="Arial"/>
                <w:b/>
                <w:sz w:val="20"/>
                <w:u w:val="single"/>
                <w:lang w:val="en-US"/>
              </w:rPr>
            </w:pPr>
            <w:r w:rsidRPr="00D84630">
              <w:rPr>
                <w:rFonts w:ascii="Arial" w:hAnsi="Arial" w:cs="Arial"/>
                <w:b/>
                <w:sz w:val="20"/>
                <w:u w:val="single"/>
                <w:lang w:val="en-US"/>
              </w:rPr>
              <w:t>Press contact:</w:t>
            </w:r>
          </w:p>
        </w:tc>
      </w:tr>
      <w:tr w:rsidR="00D122D9" w:rsidRPr="00D84630" w:rsidTr="003A2C89">
        <w:tblPrEx>
          <w:tblCellMar>
            <w:left w:w="70" w:type="dxa"/>
            <w:right w:w="70" w:type="dxa"/>
          </w:tblCellMar>
        </w:tblPrEx>
        <w:trPr>
          <w:trHeight w:val="227"/>
        </w:trPr>
        <w:tc>
          <w:tcPr>
            <w:tcW w:w="2552" w:type="dxa"/>
            <w:shd w:val="clear" w:color="auto" w:fill="auto"/>
          </w:tcPr>
          <w:p w:rsidR="00D122D9" w:rsidRPr="00D84630" w:rsidRDefault="00D122D9" w:rsidP="003A2C89">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w:t>
            </w:r>
          </w:p>
        </w:tc>
        <w:tc>
          <w:tcPr>
            <w:tcW w:w="2551" w:type="dxa"/>
            <w:shd w:val="clear" w:color="auto" w:fill="auto"/>
          </w:tcPr>
          <w:p w:rsidR="00D122D9" w:rsidRPr="00D84630" w:rsidRDefault="00D122D9" w:rsidP="003A2C89">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22D9" w:rsidRPr="00D84630" w:rsidTr="003A2C89">
        <w:tblPrEx>
          <w:tblCellMar>
            <w:left w:w="70" w:type="dxa"/>
            <w:right w:w="70" w:type="dxa"/>
          </w:tblCellMar>
        </w:tblPrEx>
        <w:trPr>
          <w:trHeight w:val="101"/>
        </w:trPr>
        <w:tc>
          <w:tcPr>
            <w:tcW w:w="2552" w:type="dxa"/>
            <w:shd w:val="clear" w:color="auto" w:fill="auto"/>
          </w:tcPr>
          <w:p w:rsidR="00D122D9" w:rsidRPr="00D84630" w:rsidRDefault="00D122D9" w:rsidP="003A2C89">
            <w:pPr>
              <w:pStyle w:val="Standard1"/>
              <w:snapToGrid w:val="0"/>
              <w:spacing w:before="20"/>
              <w:rPr>
                <w:rFonts w:ascii="Arial" w:hAnsi="Arial" w:cs="Arial"/>
                <w:sz w:val="18"/>
                <w:szCs w:val="18"/>
                <w:lang w:val="en-US"/>
              </w:rPr>
            </w:pPr>
            <w:r>
              <w:rPr>
                <w:rFonts w:ascii="Arial" w:hAnsi="Arial" w:cs="Arial"/>
                <w:sz w:val="18"/>
                <w:szCs w:val="18"/>
                <w:lang w:val="en-US"/>
              </w:rPr>
              <w:t>Crysta Lee</w:t>
            </w:r>
          </w:p>
        </w:tc>
        <w:tc>
          <w:tcPr>
            <w:tcW w:w="2551" w:type="dxa"/>
            <w:shd w:val="clear" w:color="auto" w:fill="auto"/>
          </w:tcPr>
          <w:p w:rsidR="00D122D9" w:rsidRPr="00D84630" w:rsidRDefault="00D122D9" w:rsidP="003A2C89">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22D9" w:rsidRPr="00D84630" w:rsidTr="003A2C89">
        <w:tblPrEx>
          <w:tblCellMar>
            <w:left w:w="70" w:type="dxa"/>
            <w:right w:w="70" w:type="dxa"/>
          </w:tblCellMar>
        </w:tblPrEx>
        <w:trPr>
          <w:trHeight w:val="227"/>
        </w:trPr>
        <w:tc>
          <w:tcPr>
            <w:tcW w:w="2552" w:type="dxa"/>
            <w:shd w:val="clear" w:color="auto" w:fill="auto"/>
          </w:tcPr>
          <w:p w:rsidR="00D122D9" w:rsidRPr="00D84630" w:rsidRDefault="00D122D9" w:rsidP="003A2C89">
            <w:pPr>
              <w:pStyle w:val="Standard1"/>
              <w:snapToGrid w:val="0"/>
              <w:spacing w:before="20"/>
              <w:rPr>
                <w:rFonts w:ascii="Arial" w:hAnsi="Arial" w:cs="Arial"/>
                <w:sz w:val="18"/>
                <w:szCs w:val="18"/>
                <w:lang w:val="en-US"/>
              </w:rPr>
            </w:pPr>
            <w:r w:rsidRPr="00D84630">
              <w:rPr>
                <w:rFonts w:ascii="Arial" w:hAnsi="Arial" w:cs="Arial"/>
                <w:sz w:val="18"/>
                <w:szCs w:val="18"/>
                <w:lang w:val="en-US"/>
              </w:rPr>
              <w:t xml:space="preserve">Phone: </w:t>
            </w:r>
            <w:r w:rsidRPr="00AE661C">
              <w:rPr>
                <w:rFonts w:ascii="Arial" w:hAnsi="Arial" w:cs="Arial"/>
                <w:sz w:val="18"/>
                <w:szCs w:val="18"/>
                <w:lang w:val="en-US"/>
              </w:rPr>
              <w:t>+886 2 25978577</w:t>
            </w:r>
          </w:p>
        </w:tc>
        <w:tc>
          <w:tcPr>
            <w:tcW w:w="2551" w:type="dxa"/>
            <w:shd w:val="clear" w:color="auto" w:fill="auto"/>
          </w:tcPr>
          <w:p w:rsidR="00D122D9" w:rsidRPr="00D84630" w:rsidRDefault="00D122D9" w:rsidP="003A2C89">
            <w:pPr>
              <w:pStyle w:val="Standard1"/>
              <w:snapToGrid w:val="0"/>
              <w:spacing w:before="20"/>
              <w:rPr>
                <w:rFonts w:ascii="Arial" w:hAnsi="Arial" w:cs="Arial"/>
                <w:sz w:val="18"/>
                <w:szCs w:val="18"/>
                <w:lang w:val="en-US"/>
              </w:rPr>
            </w:pPr>
            <w:r w:rsidRPr="00D84630">
              <w:rPr>
                <w:rFonts w:ascii="Arial" w:hAnsi="Arial" w:cs="Arial"/>
                <w:sz w:val="18"/>
                <w:szCs w:val="18"/>
                <w:lang w:val="en-US"/>
              </w:rPr>
              <w:t>Phone: +49-2405-4526720</w:t>
            </w:r>
          </w:p>
        </w:tc>
      </w:tr>
      <w:tr w:rsidR="00D122D9" w:rsidRPr="00D84630" w:rsidTr="003A2C89">
        <w:tblPrEx>
          <w:tblCellMar>
            <w:left w:w="70" w:type="dxa"/>
            <w:right w:w="70" w:type="dxa"/>
          </w:tblCellMar>
        </w:tblPrEx>
        <w:trPr>
          <w:trHeight w:val="273"/>
        </w:trPr>
        <w:tc>
          <w:tcPr>
            <w:tcW w:w="2552" w:type="dxa"/>
            <w:shd w:val="clear" w:color="auto" w:fill="auto"/>
          </w:tcPr>
          <w:p w:rsidR="00D122D9" w:rsidRPr="00EC1C71" w:rsidRDefault="00F21C97" w:rsidP="003A2C89">
            <w:pPr>
              <w:pStyle w:val="Standard1"/>
              <w:snapToGrid w:val="0"/>
              <w:spacing w:before="20"/>
              <w:rPr>
                <w:rFonts w:ascii="Arial" w:hAnsi="Arial" w:cs="Arial"/>
                <w:sz w:val="18"/>
                <w:szCs w:val="18"/>
              </w:rPr>
            </w:pPr>
            <w:hyperlink r:id="rId13" w:history="1">
              <w:r w:rsidR="00D122D9" w:rsidRPr="00EC1C71">
                <w:rPr>
                  <w:rStyle w:val="Hyperlink"/>
                  <w:rFonts w:ascii="Arial" w:hAnsi="Arial" w:cs="Arial"/>
                  <w:sz w:val="18"/>
                  <w:szCs w:val="18"/>
                </w:rPr>
                <w:t>info@congatec.com</w:t>
              </w:r>
            </w:hyperlink>
            <w:r w:rsidR="00D122D9" w:rsidRPr="00EC1C71">
              <w:rPr>
                <w:rFonts w:ascii="Arial" w:hAnsi="Arial" w:cs="Arial"/>
                <w:sz w:val="18"/>
                <w:szCs w:val="18"/>
              </w:rPr>
              <w:t xml:space="preserve"> </w:t>
            </w:r>
          </w:p>
          <w:p w:rsidR="00D122D9" w:rsidRPr="00EC1C71" w:rsidRDefault="00F21C97" w:rsidP="003A2C89">
            <w:pPr>
              <w:pStyle w:val="Standard1"/>
              <w:snapToGrid w:val="0"/>
              <w:spacing w:before="20"/>
              <w:rPr>
                <w:rFonts w:ascii="Arial" w:hAnsi="Arial" w:cs="Arial"/>
                <w:sz w:val="18"/>
                <w:szCs w:val="18"/>
              </w:rPr>
            </w:pPr>
            <w:hyperlink r:id="rId14" w:history="1">
              <w:r w:rsidR="00D122D9" w:rsidRPr="00EC1C71">
                <w:rPr>
                  <w:rStyle w:val="Hyperlink"/>
                  <w:rFonts w:ascii="Arial" w:hAnsi="Arial" w:cs="Arial"/>
                  <w:sz w:val="18"/>
                  <w:szCs w:val="18"/>
                </w:rPr>
                <w:t>www.congatec.com</w:t>
              </w:r>
            </w:hyperlink>
            <w:r w:rsidR="00D122D9" w:rsidRPr="00EC1C71">
              <w:rPr>
                <w:rFonts w:ascii="Arial" w:hAnsi="Arial" w:cs="Arial"/>
                <w:sz w:val="18"/>
                <w:szCs w:val="18"/>
              </w:rPr>
              <w:t xml:space="preserve"> </w:t>
            </w:r>
          </w:p>
        </w:tc>
        <w:tc>
          <w:tcPr>
            <w:tcW w:w="2551" w:type="dxa"/>
            <w:shd w:val="clear" w:color="auto" w:fill="auto"/>
          </w:tcPr>
          <w:p w:rsidR="00D122D9" w:rsidRPr="00EC1C71" w:rsidRDefault="00F21C97" w:rsidP="003A2C89">
            <w:pPr>
              <w:pStyle w:val="Standard1"/>
              <w:snapToGrid w:val="0"/>
              <w:spacing w:before="20"/>
              <w:rPr>
                <w:rFonts w:ascii="Arial" w:hAnsi="Arial" w:cs="Arial"/>
                <w:sz w:val="18"/>
                <w:szCs w:val="18"/>
              </w:rPr>
            </w:pPr>
            <w:hyperlink r:id="rId15" w:history="1">
              <w:r w:rsidR="00D122D9" w:rsidRPr="00EC1C71">
                <w:rPr>
                  <w:rStyle w:val="Hyperlink"/>
                  <w:rFonts w:ascii="Arial" w:hAnsi="Arial" w:cs="Arial"/>
                  <w:sz w:val="18"/>
                  <w:szCs w:val="18"/>
                </w:rPr>
                <w:t>info@sams-network.com</w:t>
              </w:r>
            </w:hyperlink>
            <w:r w:rsidR="00D122D9" w:rsidRPr="00EC1C71">
              <w:rPr>
                <w:rFonts w:ascii="Arial" w:hAnsi="Arial" w:cs="Arial"/>
                <w:sz w:val="18"/>
                <w:szCs w:val="18"/>
              </w:rPr>
              <w:t xml:space="preserve"> </w:t>
            </w:r>
          </w:p>
          <w:p w:rsidR="00D122D9" w:rsidRPr="00EC1C71" w:rsidRDefault="00F21C97" w:rsidP="003A2C89">
            <w:pPr>
              <w:pStyle w:val="Standard1"/>
              <w:snapToGrid w:val="0"/>
              <w:spacing w:before="20"/>
              <w:rPr>
                <w:rFonts w:ascii="Arial" w:hAnsi="Arial" w:cs="Arial"/>
                <w:sz w:val="18"/>
                <w:szCs w:val="18"/>
              </w:rPr>
            </w:pPr>
            <w:hyperlink r:id="rId16" w:history="1">
              <w:r w:rsidR="00D122D9" w:rsidRPr="00EC1C71">
                <w:rPr>
                  <w:rStyle w:val="Hyperlink"/>
                  <w:rFonts w:ascii="Arial" w:hAnsi="Arial" w:cs="Arial"/>
                  <w:sz w:val="18"/>
                  <w:szCs w:val="18"/>
                </w:rPr>
                <w:t>www.sams-network.com</w:t>
              </w:r>
            </w:hyperlink>
            <w:r w:rsidR="00D122D9"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Default="00D108AC" w:rsidP="00D108AC">
      <w:pPr>
        <w:rPr>
          <w:rFonts w:ascii="Arial" w:hAnsi="Arial" w:cs="Arial"/>
          <w:i/>
          <w:iCs/>
          <w:color w:val="000000"/>
          <w:sz w:val="16"/>
          <w:szCs w:val="16"/>
        </w:rPr>
      </w:pPr>
    </w:p>
    <w:p w:rsidR="00AF5A67" w:rsidRPr="00EC1C71" w:rsidRDefault="00F21C97" w:rsidP="00D108AC">
      <w:pPr>
        <w:rPr>
          <w:rFonts w:ascii="Arial" w:hAnsi="Arial" w:cs="Arial"/>
          <w:i/>
          <w:iCs/>
          <w:color w:val="000000"/>
          <w:sz w:val="16"/>
          <w:szCs w:val="16"/>
        </w:rPr>
      </w:pPr>
      <w:r w:rsidRPr="00F21C97">
        <w:rPr>
          <w:rFonts w:ascii="Arial" w:hAnsi="Arial" w:cs="Arial"/>
          <w:i/>
          <w:iCs/>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90.45pt">
            <v:imagedata r:id="rId17" o:title="congatec-Japan-Exhibition-mail"/>
          </v:shape>
        </w:pict>
      </w:r>
    </w:p>
    <w:p w:rsidR="00D108AC" w:rsidRPr="00D84630" w:rsidRDefault="00263845" w:rsidP="00F4459F">
      <w:pPr>
        <w:spacing w:after="120"/>
        <w:rPr>
          <w:rFonts w:ascii="Arial" w:hAnsi="Arial" w:cs="Arial"/>
          <w:kern w:val="2"/>
          <w:sz w:val="22"/>
          <w:szCs w:val="22"/>
          <w:lang w:val="en-US"/>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8"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816E3A" w:rsidRDefault="00263845" w:rsidP="00F4459F">
      <w:pPr>
        <w:pStyle w:val="Pressemitteilung"/>
        <w:rPr>
          <w:rFonts w:cs="Arial"/>
          <w:szCs w:val="24"/>
          <w:lang w:val="en-US"/>
        </w:rPr>
      </w:pPr>
      <w:r w:rsidRPr="00816E3A">
        <w:rPr>
          <w:rFonts w:cs="Arial"/>
          <w:szCs w:val="24"/>
          <w:lang w:val="en-US"/>
        </w:rPr>
        <w:t xml:space="preserve">Press </w:t>
      </w:r>
      <w:r w:rsidR="009671B5" w:rsidRPr="00816E3A">
        <w:rPr>
          <w:rFonts w:cs="Arial"/>
          <w:szCs w:val="24"/>
          <w:lang w:val="en-US"/>
        </w:rPr>
        <w:t>r</w:t>
      </w:r>
      <w:r w:rsidRPr="00816E3A">
        <w:rPr>
          <w:rFonts w:cs="Arial"/>
          <w:szCs w:val="24"/>
          <w:lang w:val="en-US"/>
        </w:rPr>
        <w:t>elease</w:t>
      </w:r>
    </w:p>
    <w:p w:rsidR="00EC4CD5" w:rsidRDefault="00EC4CD5" w:rsidP="00F4459F">
      <w:pPr>
        <w:spacing w:after="120"/>
        <w:jc w:val="center"/>
        <w:rPr>
          <w:rFonts w:ascii="Arial" w:hAnsi="Arial" w:cs="Arial"/>
          <w:sz w:val="22"/>
          <w:szCs w:val="22"/>
          <w:lang w:val="en-US"/>
        </w:rPr>
      </w:pPr>
      <w:proofErr w:type="gramStart"/>
      <w:r w:rsidRPr="00EC4CD5">
        <w:rPr>
          <w:rFonts w:ascii="Arial" w:hAnsi="Arial" w:cs="Arial"/>
          <w:sz w:val="22"/>
          <w:szCs w:val="22"/>
          <w:lang w:val="en-US"/>
        </w:rPr>
        <w:t>con</w:t>
      </w:r>
      <w:r w:rsidR="00640F4D">
        <w:rPr>
          <w:rFonts w:ascii="Arial" w:hAnsi="Arial" w:cs="Arial"/>
          <w:sz w:val="22"/>
          <w:szCs w:val="22"/>
          <w:lang w:val="en-US"/>
        </w:rPr>
        <w:t>g</w:t>
      </w:r>
      <w:r w:rsidRPr="00EC4CD5">
        <w:rPr>
          <w:rFonts w:ascii="Arial" w:hAnsi="Arial" w:cs="Arial"/>
          <w:sz w:val="22"/>
          <w:szCs w:val="22"/>
          <w:lang w:val="en-US"/>
        </w:rPr>
        <w:t>atec</w:t>
      </w:r>
      <w:proofErr w:type="gramEnd"/>
      <w:r w:rsidRPr="00EC4CD5">
        <w:rPr>
          <w:rFonts w:ascii="Arial" w:hAnsi="Arial" w:cs="Arial"/>
          <w:sz w:val="22"/>
          <w:szCs w:val="22"/>
          <w:lang w:val="en-US"/>
        </w:rPr>
        <w:t xml:space="preserve"> presents embedded computer technologies</w:t>
      </w:r>
      <w:r w:rsidR="008149CF">
        <w:rPr>
          <w:rFonts w:ascii="Arial" w:hAnsi="Arial" w:cs="Arial"/>
          <w:sz w:val="22"/>
          <w:szCs w:val="22"/>
          <w:lang w:val="en-US"/>
        </w:rPr>
        <w:t xml:space="preserve"> for the next </w:t>
      </w:r>
      <w:r w:rsidR="008149CF" w:rsidRPr="00EC4CD5">
        <w:rPr>
          <w:rFonts w:ascii="Arial" w:hAnsi="Arial" w:cs="Arial"/>
          <w:sz w:val="22"/>
          <w:szCs w:val="22"/>
          <w:lang w:val="en-US"/>
        </w:rPr>
        <w:t>decade</w:t>
      </w:r>
    </w:p>
    <w:p w:rsidR="00F4459F" w:rsidRDefault="00F4459F" w:rsidP="00F4459F">
      <w:pPr>
        <w:spacing w:after="120"/>
        <w:jc w:val="center"/>
        <w:rPr>
          <w:rFonts w:ascii="Arial" w:hAnsi="Arial" w:cs="Arial"/>
          <w:sz w:val="22"/>
          <w:szCs w:val="22"/>
          <w:lang w:val="en-US"/>
        </w:rPr>
      </w:pPr>
    </w:p>
    <w:p w:rsidR="00EC4CD5" w:rsidRPr="00640F4D" w:rsidRDefault="00EC4CD5" w:rsidP="00F4459F">
      <w:pPr>
        <w:spacing w:after="120"/>
        <w:jc w:val="center"/>
        <w:rPr>
          <w:rFonts w:ascii="Arial" w:hAnsi="Arial" w:cs="Arial"/>
          <w:b/>
          <w:bCs/>
          <w:sz w:val="32"/>
          <w:szCs w:val="32"/>
          <w:lang w:val="en-US"/>
        </w:rPr>
      </w:pPr>
      <w:r w:rsidRPr="00640F4D">
        <w:rPr>
          <w:rFonts w:ascii="Arial" w:hAnsi="Arial" w:cs="Arial"/>
          <w:b/>
          <w:bCs/>
          <w:sz w:val="32"/>
          <w:szCs w:val="32"/>
          <w:lang w:val="en-US"/>
        </w:rPr>
        <w:t>Continuity in innovation for an ever</w:t>
      </w:r>
      <w:r w:rsidR="00BC14B8">
        <w:rPr>
          <w:rFonts w:ascii="Arial" w:hAnsi="Arial" w:cs="Arial"/>
          <w:b/>
          <w:bCs/>
          <w:sz w:val="32"/>
          <w:szCs w:val="32"/>
          <w:lang w:val="en-US"/>
        </w:rPr>
        <w:t>-</w:t>
      </w:r>
      <w:r w:rsidRPr="00640F4D">
        <w:rPr>
          <w:rFonts w:ascii="Arial" w:hAnsi="Arial" w:cs="Arial"/>
          <w:b/>
          <w:bCs/>
          <w:sz w:val="32"/>
          <w:szCs w:val="32"/>
          <w:lang w:val="en-US"/>
        </w:rPr>
        <w:t>changing world</w:t>
      </w:r>
    </w:p>
    <w:p w:rsidR="00297A5C" w:rsidRPr="0029557A" w:rsidRDefault="00297A5C" w:rsidP="00F4459F">
      <w:pPr>
        <w:rPr>
          <w:rStyle w:val="Kommentarzeichen1"/>
          <w:rFonts w:ascii="Arial" w:hAnsi="Arial" w:cs="Arial"/>
          <w:b/>
          <w:sz w:val="22"/>
          <w:szCs w:val="22"/>
          <w:highlight w:val="yellow"/>
          <w:lang w:val="en-US"/>
        </w:rPr>
      </w:pPr>
    </w:p>
    <w:p w:rsidR="00236AD0" w:rsidRDefault="00D108AC" w:rsidP="00236AD0">
      <w:pPr>
        <w:spacing w:line="360" w:lineRule="auto"/>
        <w:rPr>
          <w:rFonts w:ascii="Arial" w:hAnsi="Arial" w:cs="Arial"/>
          <w:sz w:val="22"/>
          <w:szCs w:val="22"/>
          <w:lang w:val="en-US"/>
        </w:rPr>
      </w:pPr>
      <w:proofErr w:type="spellStart"/>
      <w:r w:rsidRPr="001325B8">
        <w:rPr>
          <w:rFonts w:ascii="Arial" w:hAnsi="Arial" w:cs="Arial"/>
          <w:b/>
          <w:sz w:val="22"/>
          <w:szCs w:val="22"/>
          <w:lang w:val="en-US"/>
        </w:rPr>
        <w:t>Deggendorf</w:t>
      </w:r>
      <w:proofErr w:type="spellEnd"/>
      <w:r w:rsidR="00FB7100" w:rsidRPr="001325B8">
        <w:rPr>
          <w:rFonts w:ascii="Arial" w:hAnsi="Arial" w:cs="Arial"/>
          <w:b/>
          <w:sz w:val="22"/>
          <w:szCs w:val="22"/>
          <w:lang w:val="en-US"/>
        </w:rPr>
        <w:t>/Tokyo</w:t>
      </w:r>
      <w:r w:rsidRPr="001325B8">
        <w:rPr>
          <w:rFonts w:ascii="Arial" w:hAnsi="Arial" w:cs="Arial"/>
          <w:b/>
          <w:sz w:val="22"/>
          <w:szCs w:val="22"/>
          <w:lang w:val="en-US"/>
        </w:rPr>
        <w:t xml:space="preserve">, </w:t>
      </w:r>
      <w:r w:rsidR="00263845" w:rsidRPr="001325B8">
        <w:rPr>
          <w:rFonts w:ascii="Arial" w:hAnsi="Arial" w:cs="Arial"/>
          <w:b/>
          <w:sz w:val="22"/>
          <w:szCs w:val="22"/>
          <w:lang w:val="en-US"/>
        </w:rPr>
        <w:t>Germany</w:t>
      </w:r>
      <w:r w:rsidR="00FB7100" w:rsidRPr="001325B8">
        <w:rPr>
          <w:rFonts w:ascii="Arial" w:hAnsi="Arial" w:cs="Arial"/>
          <w:b/>
          <w:sz w:val="22"/>
          <w:szCs w:val="22"/>
          <w:lang w:val="en-US"/>
        </w:rPr>
        <w:t>/Japan</w:t>
      </w:r>
      <w:r w:rsidR="00263845" w:rsidRPr="001325B8">
        <w:rPr>
          <w:rFonts w:ascii="Arial" w:hAnsi="Arial" w:cs="Arial"/>
          <w:b/>
          <w:sz w:val="22"/>
          <w:szCs w:val="22"/>
          <w:lang w:val="en-US"/>
        </w:rPr>
        <w:t xml:space="preserve">, </w:t>
      </w:r>
      <w:r w:rsidR="00BB4EDF" w:rsidRPr="001325B8">
        <w:rPr>
          <w:rFonts w:ascii="Arial" w:hAnsi="Arial" w:cs="Arial"/>
          <w:b/>
          <w:sz w:val="22"/>
          <w:szCs w:val="22"/>
          <w:lang w:val="en-US"/>
        </w:rPr>
        <w:t>22</w:t>
      </w:r>
      <w:r w:rsidR="00F45C67" w:rsidRPr="001325B8">
        <w:rPr>
          <w:rFonts w:ascii="Arial" w:hAnsi="Arial" w:cs="Arial"/>
          <w:b/>
          <w:sz w:val="22"/>
          <w:szCs w:val="22"/>
          <w:lang w:val="en-US"/>
        </w:rPr>
        <w:t xml:space="preserve"> </w:t>
      </w:r>
      <w:r w:rsidR="004B5E6D" w:rsidRPr="001325B8">
        <w:rPr>
          <w:rFonts w:ascii="Arial" w:hAnsi="Arial" w:cs="Arial"/>
          <w:b/>
          <w:sz w:val="22"/>
          <w:szCs w:val="22"/>
          <w:lang w:val="en-US"/>
        </w:rPr>
        <w:t xml:space="preserve">October </w:t>
      </w:r>
      <w:r w:rsidRPr="001325B8">
        <w:rPr>
          <w:rFonts w:ascii="Arial" w:hAnsi="Arial" w:cs="Arial"/>
          <w:b/>
          <w:sz w:val="22"/>
          <w:szCs w:val="22"/>
          <w:lang w:val="en-US"/>
        </w:rPr>
        <w:t>20</w:t>
      </w:r>
      <w:r w:rsidR="003B1581" w:rsidRPr="001325B8">
        <w:rPr>
          <w:rFonts w:ascii="Arial" w:hAnsi="Arial" w:cs="Arial"/>
          <w:b/>
          <w:sz w:val="22"/>
          <w:szCs w:val="22"/>
          <w:lang w:val="en-US"/>
        </w:rPr>
        <w:t>20</w:t>
      </w:r>
      <w:r w:rsidRPr="001325B8">
        <w:rPr>
          <w:rFonts w:ascii="Arial" w:hAnsi="Arial" w:cs="Arial"/>
          <w:b/>
          <w:sz w:val="22"/>
          <w:szCs w:val="22"/>
          <w:lang w:val="en-US"/>
        </w:rPr>
        <w:t xml:space="preserve"> * * *</w:t>
      </w:r>
      <w:r w:rsidRPr="001325B8">
        <w:rPr>
          <w:rFonts w:ascii="Arial" w:hAnsi="Arial" w:cs="Arial"/>
          <w:sz w:val="22"/>
          <w:szCs w:val="22"/>
          <w:lang w:val="en-US"/>
        </w:rPr>
        <w:t xml:space="preserve"> </w:t>
      </w:r>
      <w:r w:rsidR="00811DF8" w:rsidRPr="001325B8">
        <w:rPr>
          <w:rFonts w:ascii="Arial" w:hAnsi="Arial" w:cs="Arial"/>
          <w:sz w:val="22"/>
          <w:szCs w:val="22"/>
          <w:lang w:val="en-US"/>
        </w:rPr>
        <w:t xml:space="preserve">congatec </w:t>
      </w:r>
      <w:r w:rsidR="00464E20" w:rsidRPr="001325B8">
        <w:rPr>
          <w:rFonts w:ascii="Arial" w:hAnsi="Arial" w:cs="Arial"/>
          <w:sz w:val="22"/>
          <w:szCs w:val="22"/>
          <w:lang w:val="en-US"/>
        </w:rPr>
        <w:t>– a leading</w:t>
      </w:r>
      <w:r w:rsidR="00464E20" w:rsidRPr="006D6AD6">
        <w:rPr>
          <w:rFonts w:ascii="Arial" w:hAnsi="Arial" w:cs="Arial"/>
          <w:sz w:val="22"/>
          <w:szCs w:val="22"/>
          <w:lang w:val="en-US"/>
        </w:rPr>
        <w:t xml:space="preserve"> supplier of high-performance embedded computing products </w:t>
      </w:r>
      <w:r w:rsidR="00464E20" w:rsidRPr="00A447D1">
        <w:rPr>
          <w:rFonts w:ascii="Arial" w:hAnsi="Arial" w:cs="Arial"/>
          <w:sz w:val="22"/>
          <w:szCs w:val="22"/>
          <w:lang w:val="en-US"/>
        </w:rPr>
        <w:t>–</w:t>
      </w:r>
      <w:r w:rsidR="00464E20">
        <w:rPr>
          <w:rFonts w:ascii="Arial" w:hAnsi="Arial" w:cs="Arial"/>
          <w:sz w:val="22"/>
          <w:szCs w:val="22"/>
          <w:lang w:val="en-US"/>
        </w:rPr>
        <w:t xml:space="preserve"> </w:t>
      </w:r>
      <w:r w:rsidR="00EC4CD5">
        <w:rPr>
          <w:rFonts w:ascii="Arial" w:hAnsi="Arial" w:cs="Arial"/>
          <w:sz w:val="22"/>
          <w:szCs w:val="22"/>
          <w:lang w:val="en-US"/>
        </w:rPr>
        <w:t xml:space="preserve">is </w:t>
      </w:r>
      <w:r w:rsidR="00BC7002">
        <w:rPr>
          <w:rFonts w:ascii="Arial" w:hAnsi="Arial" w:cs="Arial"/>
          <w:sz w:val="22"/>
          <w:szCs w:val="22"/>
          <w:lang w:val="en-US"/>
        </w:rPr>
        <w:t xml:space="preserve">presenting </w:t>
      </w:r>
      <w:r w:rsidR="00EC4CD5">
        <w:rPr>
          <w:rFonts w:ascii="Arial" w:hAnsi="Arial" w:cs="Arial"/>
          <w:sz w:val="22"/>
          <w:szCs w:val="22"/>
          <w:lang w:val="en-US"/>
        </w:rPr>
        <w:t>its</w:t>
      </w:r>
      <w:r w:rsidR="007B53F4">
        <w:rPr>
          <w:rFonts w:ascii="Arial" w:hAnsi="Arial" w:cs="Arial"/>
          <w:sz w:val="22"/>
          <w:szCs w:val="22"/>
          <w:lang w:val="en-US"/>
        </w:rPr>
        <w:t xml:space="preserve"> new</w:t>
      </w:r>
      <w:r w:rsidR="00EC4CD5">
        <w:rPr>
          <w:rFonts w:ascii="Arial" w:hAnsi="Arial" w:cs="Arial"/>
          <w:sz w:val="22"/>
          <w:szCs w:val="22"/>
          <w:lang w:val="en-US"/>
        </w:rPr>
        <w:t xml:space="preserve"> </w:t>
      </w:r>
      <w:r w:rsidR="00BC14B8" w:rsidRPr="00BC14B8">
        <w:rPr>
          <w:rFonts w:ascii="Arial" w:hAnsi="Arial" w:cs="Arial"/>
          <w:sz w:val="22"/>
          <w:szCs w:val="22"/>
          <w:lang w:val="en-US"/>
        </w:rPr>
        <w:t>COM-HPC</w:t>
      </w:r>
      <w:r w:rsidR="003C5B42" w:rsidRPr="003C5B42">
        <w:rPr>
          <w:rFonts w:ascii="Arial" w:hAnsi="Arial" w:cs="Arial"/>
          <w:sz w:val="22"/>
          <w:szCs w:val="22"/>
          <w:vertAlign w:val="superscript"/>
          <w:lang w:val="en-US"/>
        </w:rPr>
        <w:t>®</w:t>
      </w:r>
      <w:r w:rsidR="00BC7002">
        <w:rPr>
          <w:rFonts w:ascii="Arial" w:hAnsi="Arial" w:cs="Arial"/>
          <w:sz w:val="22"/>
          <w:szCs w:val="22"/>
          <w:lang w:val="en-US"/>
        </w:rPr>
        <w:t xml:space="preserve"> based </w:t>
      </w:r>
      <w:r w:rsidR="004B5E6D">
        <w:rPr>
          <w:rFonts w:ascii="Arial" w:hAnsi="Arial" w:cs="Arial"/>
          <w:sz w:val="22"/>
          <w:szCs w:val="22"/>
          <w:lang w:val="en-US"/>
        </w:rPr>
        <w:t xml:space="preserve">products and </w:t>
      </w:r>
      <w:r w:rsidR="00BC7002">
        <w:rPr>
          <w:rFonts w:ascii="Arial" w:hAnsi="Arial" w:cs="Arial"/>
          <w:sz w:val="22"/>
          <w:szCs w:val="22"/>
          <w:lang w:val="en-US"/>
        </w:rPr>
        <w:t>technologies</w:t>
      </w:r>
      <w:r w:rsidR="00EC4CD5">
        <w:rPr>
          <w:rFonts w:ascii="Arial" w:hAnsi="Arial" w:cs="Arial"/>
          <w:sz w:val="22"/>
          <w:szCs w:val="22"/>
          <w:lang w:val="en-US"/>
        </w:rPr>
        <w:t xml:space="preserve"> for the next decade of </w:t>
      </w:r>
      <w:r w:rsidR="001A1641">
        <w:rPr>
          <w:rFonts w:ascii="Arial" w:hAnsi="Arial" w:cs="Arial"/>
          <w:sz w:val="22"/>
          <w:szCs w:val="22"/>
          <w:lang w:val="en-US"/>
        </w:rPr>
        <w:t>embedded comput</w:t>
      </w:r>
      <w:r w:rsidR="008149CF">
        <w:rPr>
          <w:rFonts w:ascii="Arial" w:hAnsi="Arial" w:cs="Arial"/>
          <w:sz w:val="22"/>
          <w:szCs w:val="22"/>
          <w:lang w:val="en-US"/>
        </w:rPr>
        <w:t xml:space="preserve">ing </w:t>
      </w:r>
      <w:r w:rsidR="00F45C67">
        <w:rPr>
          <w:rFonts w:ascii="Arial" w:hAnsi="Arial" w:cs="Arial"/>
          <w:sz w:val="22"/>
          <w:szCs w:val="22"/>
          <w:lang w:val="en-US"/>
        </w:rPr>
        <w:t xml:space="preserve">at the Japan IT Week </w:t>
      </w:r>
      <w:r w:rsidR="00D55715">
        <w:rPr>
          <w:rFonts w:ascii="Arial" w:hAnsi="Arial" w:cs="Arial"/>
          <w:sz w:val="22"/>
          <w:szCs w:val="22"/>
          <w:lang w:val="en-US"/>
        </w:rPr>
        <w:t>Autumn</w:t>
      </w:r>
      <w:r w:rsidR="00F45C67">
        <w:rPr>
          <w:rFonts w:ascii="Arial" w:hAnsi="Arial" w:cs="Arial"/>
          <w:sz w:val="22"/>
          <w:szCs w:val="22"/>
          <w:lang w:val="en-US"/>
        </w:rPr>
        <w:t xml:space="preserve"> exhibition </w:t>
      </w:r>
      <w:r w:rsidR="00C638E2">
        <w:rPr>
          <w:rFonts w:ascii="Arial" w:hAnsi="Arial" w:cs="Arial"/>
          <w:sz w:val="22"/>
          <w:szCs w:val="22"/>
          <w:lang w:val="en-US"/>
        </w:rPr>
        <w:t xml:space="preserve">at </w:t>
      </w:r>
      <w:proofErr w:type="spellStart"/>
      <w:r w:rsidR="00D55715">
        <w:rPr>
          <w:rFonts w:ascii="Arial" w:hAnsi="Arial" w:cs="Arial"/>
          <w:sz w:val="22"/>
          <w:szCs w:val="22"/>
          <w:lang w:val="en-US"/>
        </w:rPr>
        <w:t>Makuhari</w:t>
      </w:r>
      <w:proofErr w:type="spellEnd"/>
      <w:r w:rsidR="00D55715">
        <w:rPr>
          <w:rFonts w:ascii="Arial" w:hAnsi="Arial" w:cs="Arial"/>
          <w:sz w:val="22"/>
          <w:szCs w:val="22"/>
          <w:lang w:val="en-US"/>
        </w:rPr>
        <w:t xml:space="preserve"> </w:t>
      </w:r>
      <w:proofErr w:type="spellStart"/>
      <w:r w:rsidR="00D55715">
        <w:rPr>
          <w:rFonts w:ascii="Arial" w:hAnsi="Arial" w:cs="Arial"/>
          <w:sz w:val="22"/>
          <w:szCs w:val="22"/>
          <w:lang w:val="en-US"/>
        </w:rPr>
        <w:t>Messe</w:t>
      </w:r>
      <w:proofErr w:type="spellEnd"/>
      <w:r w:rsidR="00F45C67">
        <w:rPr>
          <w:rFonts w:ascii="Arial" w:hAnsi="Arial" w:cs="Arial"/>
          <w:sz w:val="22"/>
          <w:szCs w:val="22"/>
          <w:lang w:val="en-US"/>
        </w:rPr>
        <w:t xml:space="preserve"> (</w:t>
      </w:r>
      <w:r w:rsidR="00D55715">
        <w:rPr>
          <w:rFonts w:ascii="Arial" w:hAnsi="Arial" w:cs="Arial"/>
          <w:sz w:val="22"/>
          <w:szCs w:val="22"/>
          <w:lang w:val="en-US"/>
        </w:rPr>
        <w:t>2</w:t>
      </w:r>
      <w:r w:rsidR="00F45C67">
        <w:rPr>
          <w:rFonts w:ascii="Arial" w:hAnsi="Arial" w:cs="Arial"/>
          <w:sz w:val="22"/>
          <w:szCs w:val="22"/>
          <w:lang w:val="en-US"/>
        </w:rPr>
        <w:t>8-</w:t>
      </w:r>
      <w:r w:rsidR="00D55715">
        <w:rPr>
          <w:rFonts w:ascii="Arial" w:hAnsi="Arial" w:cs="Arial"/>
          <w:sz w:val="22"/>
          <w:szCs w:val="22"/>
          <w:lang w:val="en-US"/>
        </w:rPr>
        <w:t>3</w:t>
      </w:r>
      <w:r w:rsidR="00F45C67">
        <w:rPr>
          <w:rFonts w:ascii="Arial" w:hAnsi="Arial" w:cs="Arial"/>
          <w:sz w:val="22"/>
          <w:szCs w:val="22"/>
          <w:lang w:val="en-US"/>
        </w:rPr>
        <w:t xml:space="preserve">0 </w:t>
      </w:r>
      <w:r w:rsidR="00D55715">
        <w:rPr>
          <w:rFonts w:ascii="Arial" w:hAnsi="Arial" w:cs="Arial"/>
          <w:sz w:val="22"/>
          <w:szCs w:val="22"/>
          <w:lang w:val="en-US"/>
        </w:rPr>
        <w:t>Oct</w:t>
      </w:r>
      <w:r w:rsidR="00477A10">
        <w:rPr>
          <w:rFonts w:ascii="Arial" w:hAnsi="Arial" w:cs="Arial"/>
          <w:sz w:val="22"/>
          <w:szCs w:val="22"/>
          <w:lang w:val="en-US"/>
        </w:rPr>
        <w:t>ober</w:t>
      </w:r>
      <w:r w:rsidR="00F45C67">
        <w:rPr>
          <w:rFonts w:ascii="Arial" w:hAnsi="Arial" w:cs="Arial"/>
          <w:sz w:val="22"/>
          <w:szCs w:val="22"/>
          <w:lang w:val="en-US"/>
        </w:rPr>
        <w:t>)</w:t>
      </w:r>
      <w:r w:rsidR="008149CF">
        <w:rPr>
          <w:rFonts w:ascii="Arial" w:hAnsi="Arial" w:cs="Arial"/>
          <w:sz w:val="22"/>
          <w:szCs w:val="22"/>
          <w:lang w:val="en-US"/>
        </w:rPr>
        <w:t xml:space="preserve">, </w:t>
      </w:r>
      <w:r w:rsidR="004B4625" w:rsidRPr="00DC54EB">
        <w:rPr>
          <w:rFonts w:ascii="Arial" w:hAnsi="Arial" w:cs="Arial"/>
          <w:sz w:val="22"/>
          <w:szCs w:val="22"/>
          <w:lang w:val="en-US"/>
        </w:rPr>
        <w:t xml:space="preserve">Booth </w:t>
      </w:r>
      <w:r w:rsidR="00FD681F">
        <w:rPr>
          <w:rFonts w:ascii="Arial" w:hAnsi="Arial" w:cs="Arial"/>
          <w:sz w:val="22"/>
          <w:szCs w:val="22"/>
          <w:lang w:val="en-US"/>
        </w:rPr>
        <w:t>39-18</w:t>
      </w:r>
      <w:r w:rsidR="00B51904">
        <w:rPr>
          <w:rFonts w:ascii="Arial" w:hAnsi="Arial" w:cs="Arial"/>
          <w:sz w:val="22"/>
          <w:szCs w:val="22"/>
          <w:lang w:val="en-US"/>
        </w:rPr>
        <w:t>.</w:t>
      </w:r>
      <w:r w:rsidR="001A1641">
        <w:rPr>
          <w:rFonts w:ascii="Arial" w:hAnsi="Arial" w:cs="Arial"/>
          <w:sz w:val="22"/>
          <w:szCs w:val="22"/>
          <w:lang w:val="en-US"/>
        </w:rPr>
        <w:t xml:space="preserve"> </w:t>
      </w:r>
      <w:r w:rsidR="008149CF">
        <w:rPr>
          <w:rFonts w:ascii="Arial" w:hAnsi="Arial" w:cs="Arial"/>
          <w:sz w:val="22"/>
          <w:szCs w:val="22"/>
          <w:lang w:val="en-US"/>
        </w:rPr>
        <w:t>In addition</w:t>
      </w:r>
      <w:r w:rsidR="00B90396">
        <w:rPr>
          <w:rFonts w:ascii="Arial" w:hAnsi="Arial" w:cs="Arial"/>
          <w:sz w:val="22"/>
          <w:szCs w:val="22"/>
          <w:lang w:val="en-US"/>
        </w:rPr>
        <w:t>,</w:t>
      </w:r>
      <w:r w:rsidR="001A1641">
        <w:rPr>
          <w:rFonts w:ascii="Arial" w:hAnsi="Arial" w:cs="Arial"/>
          <w:sz w:val="22"/>
          <w:szCs w:val="22"/>
          <w:lang w:val="en-US"/>
        </w:rPr>
        <w:t xml:space="preserve"> </w:t>
      </w:r>
      <w:r w:rsidR="00236AD0">
        <w:rPr>
          <w:rFonts w:ascii="Arial" w:hAnsi="Arial" w:cs="Arial"/>
          <w:sz w:val="22"/>
          <w:szCs w:val="22"/>
          <w:lang w:val="en-US"/>
        </w:rPr>
        <w:t xml:space="preserve">congatec </w:t>
      </w:r>
      <w:r w:rsidR="006348EB">
        <w:rPr>
          <w:rFonts w:ascii="Arial" w:hAnsi="Arial" w:cs="Arial"/>
          <w:sz w:val="22"/>
          <w:szCs w:val="22"/>
          <w:lang w:val="en-US"/>
        </w:rPr>
        <w:t>is</w:t>
      </w:r>
      <w:r w:rsidR="008149CF">
        <w:rPr>
          <w:rFonts w:ascii="Arial" w:hAnsi="Arial" w:cs="Arial"/>
          <w:sz w:val="22"/>
          <w:szCs w:val="22"/>
          <w:lang w:val="en-US"/>
        </w:rPr>
        <w:t xml:space="preserve"> also </w:t>
      </w:r>
      <w:r w:rsidR="006348EB">
        <w:rPr>
          <w:rFonts w:ascii="Arial" w:hAnsi="Arial" w:cs="Arial"/>
          <w:sz w:val="22"/>
          <w:szCs w:val="22"/>
          <w:lang w:val="en-US"/>
        </w:rPr>
        <w:t>showing</w:t>
      </w:r>
      <w:r w:rsidR="009C7796">
        <w:rPr>
          <w:rFonts w:ascii="Arial" w:hAnsi="Arial" w:cs="Arial"/>
          <w:sz w:val="22"/>
          <w:szCs w:val="22"/>
          <w:lang w:val="en-US"/>
        </w:rPr>
        <w:t xml:space="preserve"> </w:t>
      </w:r>
      <w:r w:rsidR="00BC7002">
        <w:rPr>
          <w:rFonts w:ascii="Arial" w:hAnsi="Arial" w:cs="Arial"/>
          <w:sz w:val="22"/>
          <w:szCs w:val="22"/>
          <w:lang w:val="en-US"/>
        </w:rPr>
        <w:t xml:space="preserve">its </w:t>
      </w:r>
      <w:r w:rsidR="00B90396">
        <w:rPr>
          <w:rFonts w:ascii="Arial" w:hAnsi="Arial" w:cs="Arial"/>
          <w:sz w:val="22"/>
          <w:szCs w:val="22"/>
          <w:lang w:val="en-US"/>
        </w:rPr>
        <w:t>latest platform enhancements</w:t>
      </w:r>
      <w:r w:rsidR="00BC7002">
        <w:rPr>
          <w:rFonts w:ascii="Arial" w:hAnsi="Arial" w:cs="Arial"/>
          <w:sz w:val="22"/>
          <w:szCs w:val="22"/>
          <w:lang w:val="en-US"/>
        </w:rPr>
        <w:t>,</w:t>
      </w:r>
      <w:r w:rsidR="001A1641">
        <w:rPr>
          <w:rFonts w:ascii="Arial" w:hAnsi="Arial" w:cs="Arial"/>
          <w:sz w:val="22"/>
          <w:szCs w:val="22"/>
          <w:lang w:val="en-US"/>
        </w:rPr>
        <w:t xml:space="preserve"> </w:t>
      </w:r>
      <w:r w:rsidR="00BC7002">
        <w:rPr>
          <w:rFonts w:ascii="Arial" w:hAnsi="Arial" w:cs="Arial"/>
          <w:sz w:val="22"/>
          <w:szCs w:val="22"/>
          <w:lang w:val="en-US"/>
        </w:rPr>
        <w:t xml:space="preserve">new </w:t>
      </w:r>
      <w:r w:rsidR="001A1641">
        <w:rPr>
          <w:rFonts w:ascii="Arial" w:hAnsi="Arial" w:cs="Arial"/>
          <w:sz w:val="22"/>
          <w:szCs w:val="22"/>
          <w:lang w:val="en-US"/>
        </w:rPr>
        <w:t xml:space="preserve">demo systems and customer solutions based on </w:t>
      </w:r>
      <w:r w:rsidR="008149CF">
        <w:rPr>
          <w:rFonts w:ascii="Arial" w:hAnsi="Arial" w:cs="Arial"/>
          <w:sz w:val="22"/>
          <w:szCs w:val="22"/>
          <w:lang w:val="en-US"/>
        </w:rPr>
        <w:t xml:space="preserve">today’s </w:t>
      </w:r>
      <w:r w:rsidR="001A1641">
        <w:rPr>
          <w:rFonts w:ascii="Arial" w:hAnsi="Arial" w:cs="Arial"/>
          <w:sz w:val="22"/>
          <w:szCs w:val="22"/>
          <w:lang w:val="en-US"/>
        </w:rPr>
        <w:t>leading embedded computing standards.</w:t>
      </w:r>
      <w:r w:rsidR="00640F4D">
        <w:rPr>
          <w:rFonts w:ascii="Arial" w:hAnsi="Arial" w:cs="Arial"/>
          <w:sz w:val="22"/>
          <w:szCs w:val="22"/>
          <w:lang w:val="en-US"/>
        </w:rPr>
        <w:t xml:space="preserve"> </w:t>
      </w:r>
      <w:r w:rsidR="00236AD0">
        <w:rPr>
          <w:rFonts w:ascii="Arial" w:hAnsi="Arial" w:cs="Arial"/>
          <w:sz w:val="22"/>
          <w:szCs w:val="22"/>
          <w:lang w:val="en-US"/>
        </w:rPr>
        <w:t xml:space="preserve">OEMs visiting the </w:t>
      </w:r>
      <w:r w:rsidR="006348EB">
        <w:rPr>
          <w:rFonts w:ascii="Arial" w:hAnsi="Arial" w:cs="Arial"/>
          <w:sz w:val="22"/>
          <w:szCs w:val="22"/>
          <w:lang w:val="en-US"/>
        </w:rPr>
        <w:t xml:space="preserve">congatec </w:t>
      </w:r>
      <w:r w:rsidR="00236AD0">
        <w:rPr>
          <w:rFonts w:ascii="Arial" w:hAnsi="Arial" w:cs="Arial"/>
          <w:sz w:val="22"/>
          <w:szCs w:val="22"/>
          <w:lang w:val="en-US"/>
        </w:rPr>
        <w:t xml:space="preserve">booth </w:t>
      </w:r>
      <w:r w:rsidR="00B96540">
        <w:rPr>
          <w:rFonts w:ascii="Arial" w:hAnsi="Arial" w:cs="Arial"/>
          <w:sz w:val="22"/>
          <w:szCs w:val="22"/>
          <w:lang w:val="en-US"/>
        </w:rPr>
        <w:t>can</w:t>
      </w:r>
      <w:r w:rsidR="00437BC0">
        <w:rPr>
          <w:rFonts w:ascii="Arial" w:hAnsi="Arial" w:cs="Arial"/>
          <w:sz w:val="22"/>
          <w:szCs w:val="22"/>
          <w:lang w:val="en-US"/>
        </w:rPr>
        <w:t xml:space="preserve"> </w:t>
      </w:r>
      <w:r w:rsidR="00EC1FFC">
        <w:rPr>
          <w:rFonts w:ascii="Arial" w:hAnsi="Arial" w:cs="Arial"/>
          <w:sz w:val="22"/>
          <w:szCs w:val="22"/>
          <w:lang w:val="en-US"/>
        </w:rPr>
        <w:t xml:space="preserve">experience </w:t>
      </w:r>
      <w:r w:rsidR="00C13C76">
        <w:rPr>
          <w:rFonts w:ascii="Arial" w:hAnsi="Arial" w:cs="Arial"/>
          <w:sz w:val="22"/>
          <w:szCs w:val="22"/>
          <w:lang w:val="en-US"/>
        </w:rPr>
        <w:t xml:space="preserve">both </w:t>
      </w:r>
      <w:r w:rsidR="00BC7002">
        <w:rPr>
          <w:rFonts w:ascii="Arial" w:hAnsi="Arial" w:cs="Arial"/>
          <w:sz w:val="22"/>
          <w:szCs w:val="22"/>
          <w:lang w:val="en-US"/>
        </w:rPr>
        <w:t>the innovati</w:t>
      </w:r>
      <w:r w:rsidR="00AE2970">
        <w:rPr>
          <w:rFonts w:ascii="Arial" w:hAnsi="Arial" w:cs="Arial"/>
          <w:sz w:val="22"/>
          <w:szCs w:val="22"/>
          <w:lang w:val="en-US"/>
        </w:rPr>
        <w:t>ve</w:t>
      </w:r>
      <w:r w:rsidR="00BC7002">
        <w:rPr>
          <w:rFonts w:ascii="Arial" w:hAnsi="Arial" w:cs="Arial"/>
          <w:sz w:val="22"/>
          <w:szCs w:val="22"/>
          <w:lang w:val="en-US"/>
        </w:rPr>
        <w:t xml:space="preserve"> power of new standards as well as the long</w:t>
      </w:r>
      <w:r w:rsidR="00C13C76">
        <w:rPr>
          <w:rFonts w:ascii="Arial" w:hAnsi="Arial" w:cs="Arial"/>
          <w:sz w:val="22"/>
          <w:szCs w:val="22"/>
          <w:lang w:val="en-US"/>
        </w:rPr>
        <w:t>-</w:t>
      </w:r>
      <w:r w:rsidR="00BC7002">
        <w:rPr>
          <w:rFonts w:ascii="Arial" w:hAnsi="Arial" w:cs="Arial"/>
          <w:sz w:val="22"/>
          <w:szCs w:val="22"/>
          <w:lang w:val="en-US"/>
        </w:rPr>
        <w:t>term continuity of the leading embedded specifications in an ever</w:t>
      </w:r>
      <w:r w:rsidR="00BC14B8">
        <w:rPr>
          <w:rFonts w:ascii="Arial" w:hAnsi="Arial" w:cs="Arial"/>
          <w:sz w:val="22"/>
          <w:szCs w:val="22"/>
          <w:lang w:val="en-US"/>
        </w:rPr>
        <w:t>-</w:t>
      </w:r>
      <w:r w:rsidR="00BC7002">
        <w:rPr>
          <w:rFonts w:ascii="Arial" w:hAnsi="Arial" w:cs="Arial"/>
          <w:sz w:val="22"/>
          <w:szCs w:val="22"/>
          <w:lang w:val="en-US"/>
        </w:rPr>
        <w:t xml:space="preserve">changing world. </w:t>
      </w:r>
      <w:proofErr w:type="gramStart"/>
      <w:r w:rsidR="00BC7002">
        <w:rPr>
          <w:rFonts w:ascii="Arial" w:hAnsi="Arial" w:cs="Arial"/>
          <w:sz w:val="22"/>
          <w:szCs w:val="22"/>
          <w:lang w:val="en-US"/>
        </w:rPr>
        <w:t>Comprehensive</w:t>
      </w:r>
      <w:r w:rsidR="00941FD9">
        <w:rPr>
          <w:rFonts w:ascii="Arial" w:hAnsi="Arial" w:cs="Arial"/>
          <w:sz w:val="22"/>
          <w:szCs w:val="22"/>
          <w:lang w:val="en-US"/>
        </w:rPr>
        <w:t xml:space="preserve"> </w:t>
      </w:r>
      <w:r w:rsidR="00EC1FFC">
        <w:rPr>
          <w:rFonts w:ascii="Arial" w:hAnsi="Arial" w:cs="Arial"/>
          <w:sz w:val="22"/>
          <w:szCs w:val="22"/>
          <w:lang w:val="en-US"/>
        </w:rPr>
        <w:t>offering</w:t>
      </w:r>
      <w:r w:rsidR="00C649CF">
        <w:rPr>
          <w:rFonts w:ascii="Arial" w:hAnsi="Arial" w:cs="Arial"/>
          <w:sz w:val="22"/>
          <w:szCs w:val="22"/>
          <w:lang w:val="en-US"/>
        </w:rPr>
        <w:t>s</w:t>
      </w:r>
      <w:r w:rsidR="00EC1FFC">
        <w:rPr>
          <w:rFonts w:ascii="Arial" w:hAnsi="Arial" w:cs="Arial"/>
          <w:sz w:val="22"/>
          <w:szCs w:val="22"/>
          <w:lang w:val="en-US"/>
        </w:rPr>
        <w:t xml:space="preserve"> </w:t>
      </w:r>
      <w:r w:rsidR="00236AD0">
        <w:rPr>
          <w:rFonts w:ascii="Arial" w:hAnsi="Arial" w:cs="Arial"/>
          <w:sz w:val="22"/>
          <w:szCs w:val="22"/>
          <w:lang w:val="en-US"/>
        </w:rPr>
        <w:t>far beyond boards and modules</w:t>
      </w:r>
      <w:r w:rsidR="00BC7002">
        <w:rPr>
          <w:rFonts w:ascii="Arial" w:hAnsi="Arial" w:cs="Arial"/>
          <w:sz w:val="22"/>
          <w:szCs w:val="22"/>
          <w:lang w:val="en-US"/>
        </w:rPr>
        <w:t xml:space="preserve"> round of</w:t>
      </w:r>
      <w:r w:rsidR="00C649CF">
        <w:rPr>
          <w:rFonts w:ascii="Arial" w:hAnsi="Arial" w:cs="Arial"/>
          <w:sz w:val="22"/>
          <w:szCs w:val="22"/>
          <w:lang w:val="en-US"/>
        </w:rPr>
        <w:t>f</w:t>
      </w:r>
      <w:r w:rsidR="00BC7002">
        <w:rPr>
          <w:rFonts w:ascii="Arial" w:hAnsi="Arial" w:cs="Arial"/>
          <w:sz w:val="22"/>
          <w:szCs w:val="22"/>
          <w:lang w:val="en-US"/>
        </w:rPr>
        <w:t xml:space="preserve"> the </w:t>
      </w:r>
      <w:r w:rsidR="00B96540">
        <w:rPr>
          <w:rFonts w:ascii="Arial" w:hAnsi="Arial" w:cs="Arial"/>
          <w:sz w:val="22"/>
          <w:szCs w:val="22"/>
          <w:lang w:val="en-US"/>
        </w:rPr>
        <w:t>showcase</w:t>
      </w:r>
      <w:r w:rsidR="00BC7002">
        <w:rPr>
          <w:rFonts w:ascii="Arial" w:hAnsi="Arial" w:cs="Arial"/>
          <w:sz w:val="22"/>
          <w:szCs w:val="22"/>
          <w:lang w:val="en-US"/>
        </w:rPr>
        <w:t>, as</w:t>
      </w:r>
      <w:r w:rsidR="00236AD0" w:rsidRPr="00236AD0">
        <w:rPr>
          <w:rFonts w:ascii="Arial" w:hAnsi="Arial" w:cs="Arial"/>
          <w:sz w:val="22"/>
          <w:szCs w:val="22"/>
          <w:lang w:val="en-US"/>
        </w:rPr>
        <w:t xml:space="preserve"> congatec </w:t>
      </w:r>
      <w:r w:rsidR="00B96540">
        <w:rPr>
          <w:rFonts w:ascii="Arial" w:hAnsi="Arial" w:cs="Arial"/>
          <w:sz w:val="22"/>
          <w:szCs w:val="22"/>
          <w:lang w:val="en-US"/>
        </w:rPr>
        <w:t xml:space="preserve">continues </w:t>
      </w:r>
      <w:r w:rsidR="00C13C76">
        <w:rPr>
          <w:rFonts w:ascii="Arial" w:hAnsi="Arial" w:cs="Arial"/>
          <w:sz w:val="22"/>
          <w:szCs w:val="22"/>
          <w:lang w:val="en-US"/>
        </w:rPr>
        <w:t>to expand its</w:t>
      </w:r>
      <w:r w:rsidR="00E90A3C">
        <w:rPr>
          <w:rFonts w:ascii="Arial" w:hAnsi="Arial" w:cs="Arial"/>
          <w:sz w:val="22"/>
          <w:szCs w:val="22"/>
          <w:lang w:val="en-US"/>
        </w:rPr>
        <w:t xml:space="preserve"> </w:t>
      </w:r>
      <w:r w:rsidR="00B96540">
        <w:rPr>
          <w:rFonts w:ascii="Arial" w:hAnsi="Arial" w:cs="Arial"/>
          <w:sz w:val="22"/>
          <w:szCs w:val="22"/>
          <w:lang w:val="en-US"/>
        </w:rPr>
        <w:t xml:space="preserve">services </w:t>
      </w:r>
      <w:r w:rsidR="00236AD0" w:rsidRPr="00236AD0">
        <w:rPr>
          <w:rFonts w:ascii="Arial" w:hAnsi="Arial" w:cs="Arial"/>
          <w:sz w:val="22"/>
          <w:szCs w:val="22"/>
          <w:lang w:val="en-US"/>
        </w:rPr>
        <w:t xml:space="preserve">to </w:t>
      </w:r>
      <w:r w:rsidR="00C66D83">
        <w:rPr>
          <w:rFonts w:ascii="Arial" w:hAnsi="Arial" w:cs="Arial"/>
          <w:sz w:val="22"/>
          <w:szCs w:val="22"/>
          <w:lang w:val="en-US"/>
        </w:rPr>
        <w:t>simplify the</w:t>
      </w:r>
      <w:r w:rsidR="00236AD0" w:rsidRPr="00236AD0">
        <w:rPr>
          <w:rFonts w:ascii="Arial" w:hAnsi="Arial" w:cs="Arial"/>
          <w:sz w:val="22"/>
          <w:szCs w:val="22"/>
          <w:lang w:val="en-US"/>
        </w:rPr>
        <w:t xml:space="preserve"> design-in</w:t>
      </w:r>
      <w:r w:rsidR="00C66D83">
        <w:rPr>
          <w:rFonts w:ascii="Arial" w:hAnsi="Arial" w:cs="Arial"/>
          <w:sz w:val="22"/>
          <w:szCs w:val="22"/>
          <w:lang w:val="en-US"/>
        </w:rPr>
        <w:t xml:space="preserve"> of</w:t>
      </w:r>
      <w:r w:rsidR="00236AD0" w:rsidRPr="00236AD0">
        <w:rPr>
          <w:rFonts w:ascii="Arial" w:hAnsi="Arial" w:cs="Arial"/>
          <w:sz w:val="22"/>
          <w:szCs w:val="22"/>
          <w:lang w:val="en-US"/>
        </w:rPr>
        <w:t xml:space="preserve"> </w:t>
      </w:r>
      <w:r w:rsidR="00020F7B" w:rsidRPr="00020F7B">
        <w:rPr>
          <w:rFonts w:ascii="Arial" w:hAnsi="Arial" w:cs="Arial"/>
          <w:sz w:val="22"/>
          <w:szCs w:val="22"/>
          <w:lang w:val="en-US"/>
        </w:rPr>
        <w:t xml:space="preserve">increasingly complex </w:t>
      </w:r>
      <w:r w:rsidR="00236AD0" w:rsidRPr="00236AD0">
        <w:rPr>
          <w:rFonts w:ascii="Arial" w:hAnsi="Arial" w:cs="Arial"/>
          <w:sz w:val="22"/>
          <w:szCs w:val="22"/>
          <w:lang w:val="en-US"/>
        </w:rPr>
        <w:t>embedded computer technologies</w:t>
      </w:r>
      <w:r w:rsidR="00833CD2">
        <w:rPr>
          <w:rFonts w:ascii="Arial" w:hAnsi="Arial" w:cs="Arial"/>
          <w:sz w:val="22"/>
          <w:szCs w:val="22"/>
          <w:lang w:val="en-US"/>
        </w:rPr>
        <w:t xml:space="preserve"> for OEMs</w:t>
      </w:r>
      <w:r w:rsidR="000836E6">
        <w:rPr>
          <w:rFonts w:ascii="Arial" w:hAnsi="Arial" w:cs="Arial"/>
          <w:sz w:val="22"/>
          <w:szCs w:val="22"/>
          <w:lang w:val="en-US"/>
        </w:rPr>
        <w:t xml:space="preserve"> </w:t>
      </w:r>
      <w:r w:rsidR="00E90A3C">
        <w:rPr>
          <w:rFonts w:ascii="Arial" w:hAnsi="Arial" w:cs="Arial"/>
          <w:sz w:val="22"/>
          <w:szCs w:val="22"/>
          <w:lang w:val="en-US"/>
        </w:rPr>
        <w:t xml:space="preserve">even </w:t>
      </w:r>
      <w:r w:rsidR="000836E6">
        <w:rPr>
          <w:rFonts w:ascii="Arial" w:hAnsi="Arial" w:cs="Arial"/>
          <w:sz w:val="22"/>
          <w:szCs w:val="22"/>
          <w:lang w:val="en-US"/>
        </w:rPr>
        <w:t>further</w:t>
      </w:r>
      <w:r w:rsidR="00236AD0" w:rsidRPr="00236AD0">
        <w:rPr>
          <w:rFonts w:ascii="Arial" w:hAnsi="Arial" w:cs="Arial"/>
          <w:sz w:val="22"/>
          <w:szCs w:val="22"/>
          <w:lang w:val="en-US"/>
        </w:rPr>
        <w:t>.</w:t>
      </w:r>
      <w:proofErr w:type="gramEnd"/>
    </w:p>
    <w:p w:rsidR="00236AD0" w:rsidRDefault="00236AD0" w:rsidP="006C29A5">
      <w:pPr>
        <w:spacing w:line="360" w:lineRule="auto"/>
        <w:rPr>
          <w:rFonts w:ascii="Arial" w:hAnsi="Arial" w:cs="Arial"/>
          <w:sz w:val="22"/>
          <w:szCs w:val="22"/>
          <w:lang w:val="en-US"/>
        </w:rPr>
      </w:pPr>
    </w:p>
    <w:p w:rsidR="001D6AED" w:rsidRDefault="004B4625" w:rsidP="006C29A5">
      <w:pPr>
        <w:spacing w:line="360" w:lineRule="auto"/>
        <w:rPr>
          <w:rFonts w:ascii="Arial" w:hAnsi="Arial" w:cs="Arial"/>
          <w:sz w:val="22"/>
          <w:szCs w:val="22"/>
          <w:lang w:val="en-US"/>
        </w:rPr>
      </w:pPr>
      <w:r>
        <w:rPr>
          <w:rFonts w:ascii="Arial" w:hAnsi="Arial" w:cs="Arial"/>
          <w:sz w:val="22"/>
          <w:szCs w:val="22"/>
          <w:lang w:val="en-US"/>
        </w:rPr>
        <w:t xml:space="preserve">Besides </w:t>
      </w:r>
      <w:r w:rsidR="00236AD0">
        <w:rPr>
          <w:rFonts w:ascii="Arial" w:hAnsi="Arial" w:cs="Arial"/>
          <w:sz w:val="22"/>
          <w:szCs w:val="22"/>
          <w:lang w:val="en-US"/>
        </w:rPr>
        <w:t xml:space="preserve">the </w:t>
      </w:r>
      <w:r w:rsidR="004B5E6D">
        <w:rPr>
          <w:rFonts w:ascii="Arial" w:hAnsi="Arial" w:cs="Arial"/>
          <w:sz w:val="22"/>
          <w:szCs w:val="22"/>
          <w:lang w:val="en-US"/>
        </w:rPr>
        <w:t xml:space="preserve">new </w:t>
      </w:r>
      <w:r w:rsidR="00640F4D">
        <w:rPr>
          <w:rFonts w:ascii="Arial" w:hAnsi="Arial" w:cs="Arial"/>
          <w:sz w:val="22"/>
          <w:szCs w:val="22"/>
          <w:lang w:val="en-US"/>
        </w:rPr>
        <w:t xml:space="preserve">COM-HPC </w:t>
      </w:r>
      <w:r w:rsidR="004B5E6D">
        <w:rPr>
          <w:rFonts w:ascii="Arial" w:hAnsi="Arial" w:cs="Arial"/>
          <w:sz w:val="22"/>
          <w:szCs w:val="22"/>
          <w:lang w:val="en-US"/>
        </w:rPr>
        <w:t>products and technologies</w:t>
      </w:r>
      <w:r w:rsidR="00640F4D">
        <w:rPr>
          <w:rFonts w:ascii="Arial" w:hAnsi="Arial" w:cs="Arial"/>
          <w:sz w:val="22"/>
          <w:szCs w:val="22"/>
          <w:lang w:val="en-US"/>
        </w:rPr>
        <w:t xml:space="preserve">, </w:t>
      </w:r>
      <w:r>
        <w:rPr>
          <w:rFonts w:ascii="Arial" w:hAnsi="Arial" w:cs="Arial"/>
          <w:sz w:val="22"/>
          <w:szCs w:val="22"/>
          <w:lang w:val="en-US"/>
        </w:rPr>
        <w:t xml:space="preserve">the congatec </w:t>
      </w:r>
      <w:r w:rsidR="000569CB">
        <w:rPr>
          <w:rFonts w:ascii="Arial" w:hAnsi="Arial" w:cs="Arial"/>
          <w:sz w:val="22"/>
          <w:szCs w:val="22"/>
          <w:lang w:val="en-US"/>
        </w:rPr>
        <w:t>showcase</w:t>
      </w:r>
      <w:r w:rsidRPr="00DC54EB">
        <w:rPr>
          <w:rFonts w:ascii="Arial" w:hAnsi="Arial" w:cs="Arial"/>
          <w:sz w:val="22"/>
          <w:szCs w:val="22"/>
          <w:lang w:val="en-US"/>
        </w:rPr>
        <w:t xml:space="preserve"> </w:t>
      </w:r>
      <w:r>
        <w:rPr>
          <w:rFonts w:ascii="Arial" w:hAnsi="Arial" w:cs="Arial"/>
          <w:sz w:val="22"/>
          <w:szCs w:val="22"/>
          <w:lang w:val="en-US"/>
        </w:rPr>
        <w:t>include</w:t>
      </w:r>
      <w:r w:rsidR="000569CB">
        <w:rPr>
          <w:rFonts w:ascii="Arial" w:hAnsi="Arial" w:cs="Arial"/>
          <w:sz w:val="22"/>
          <w:szCs w:val="22"/>
          <w:lang w:val="en-US"/>
        </w:rPr>
        <w:t>s</w:t>
      </w:r>
      <w:r>
        <w:rPr>
          <w:rFonts w:ascii="Arial" w:hAnsi="Arial" w:cs="Arial"/>
          <w:sz w:val="22"/>
          <w:szCs w:val="22"/>
          <w:lang w:val="en-US"/>
        </w:rPr>
        <w:t xml:space="preserve"> </w:t>
      </w:r>
      <w:r w:rsidR="003007A1">
        <w:rPr>
          <w:rFonts w:ascii="Arial" w:hAnsi="Arial" w:cs="Arial"/>
          <w:sz w:val="22"/>
          <w:szCs w:val="22"/>
          <w:lang w:val="en-US"/>
        </w:rPr>
        <w:t>the new Intel Atom</w:t>
      </w:r>
      <w:r w:rsidR="003007A1" w:rsidRPr="00F67B86">
        <w:rPr>
          <w:rFonts w:ascii="Arial" w:hAnsi="Arial" w:cs="Arial"/>
          <w:sz w:val="22"/>
          <w:szCs w:val="22"/>
          <w:vertAlign w:val="superscript"/>
          <w:lang w:val="en-US"/>
        </w:rPr>
        <w:t>®</w:t>
      </w:r>
      <w:r w:rsidR="003007A1">
        <w:rPr>
          <w:rFonts w:ascii="Arial" w:hAnsi="Arial" w:cs="Arial"/>
          <w:sz w:val="22"/>
          <w:szCs w:val="22"/>
          <w:lang w:val="en-US"/>
        </w:rPr>
        <w:t xml:space="preserve"> processor portfolio, </w:t>
      </w:r>
      <w:r w:rsidR="00640F4D">
        <w:rPr>
          <w:rFonts w:ascii="Arial" w:hAnsi="Arial" w:cs="Arial"/>
          <w:sz w:val="22"/>
          <w:szCs w:val="22"/>
          <w:lang w:val="en-US"/>
        </w:rPr>
        <w:t xml:space="preserve">a certified Intel </w:t>
      </w:r>
      <w:r w:rsidR="000569CB">
        <w:rPr>
          <w:rFonts w:ascii="Arial" w:hAnsi="Arial" w:cs="Arial"/>
          <w:sz w:val="22"/>
          <w:szCs w:val="22"/>
          <w:lang w:val="en-US"/>
        </w:rPr>
        <w:t xml:space="preserve">kit </w:t>
      </w:r>
      <w:r w:rsidR="00640F4D">
        <w:rPr>
          <w:rFonts w:ascii="Arial" w:hAnsi="Arial" w:cs="Arial"/>
          <w:sz w:val="22"/>
          <w:szCs w:val="22"/>
          <w:lang w:val="en-US"/>
        </w:rPr>
        <w:t xml:space="preserve">for </w:t>
      </w:r>
      <w:r w:rsidR="00236AD0">
        <w:rPr>
          <w:rFonts w:ascii="Arial" w:hAnsi="Arial" w:cs="Arial"/>
          <w:sz w:val="22"/>
          <w:szCs w:val="22"/>
          <w:lang w:val="en-US"/>
        </w:rPr>
        <w:t>w</w:t>
      </w:r>
      <w:r w:rsidR="00640F4D">
        <w:rPr>
          <w:rFonts w:ascii="Arial" w:hAnsi="Arial" w:cs="Arial"/>
          <w:sz w:val="22"/>
          <w:szCs w:val="22"/>
          <w:lang w:val="en-US"/>
        </w:rPr>
        <w:t>o</w:t>
      </w:r>
      <w:r w:rsidR="00236AD0">
        <w:rPr>
          <w:rFonts w:ascii="Arial" w:hAnsi="Arial" w:cs="Arial"/>
          <w:sz w:val="22"/>
          <w:szCs w:val="22"/>
          <w:lang w:val="en-US"/>
        </w:rPr>
        <w:t>r</w:t>
      </w:r>
      <w:r w:rsidR="00640F4D">
        <w:rPr>
          <w:rFonts w:ascii="Arial" w:hAnsi="Arial" w:cs="Arial"/>
          <w:sz w:val="22"/>
          <w:szCs w:val="22"/>
          <w:lang w:val="en-US"/>
        </w:rPr>
        <w:t xml:space="preserve">kload consolidation, the AMD </w:t>
      </w:r>
      <w:r>
        <w:rPr>
          <w:rFonts w:ascii="Arial" w:hAnsi="Arial" w:cs="Arial"/>
          <w:sz w:val="22"/>
          <w:szCs w:val="22"/>
          <w:lang w:val="en-US"/>
        </w:rPr>
        <w:t>e</w:t>
      </w:r>
      <w:r w:rsidR="00640F4D">
        <w:rPr>
          <w:rFonts w:ascii="Arial" w:hAnsi="Arial" w:cs="Arial"/>
          <w:sz w:val="22"/>
          <w:szCs w:val="22"/>
          <w:lang w:val="en-US"/>
        </w:rPr>
        <w:t>c</w:t>
      </w:r>
      <w:r>
        <w:rPr>
          <w:rFonts w:ascii="Arial" w:hAnsi="Arial" w:cs="Arial"/>
          <w:sz w:val="22"/>
          <w:szCs w:val="22"/>
          <w:lang w:val="en-US"/>
        </w:rPr>
        <w:t>os</w:t>
      </w:r>
      <w:r w:rsidR="00640F4D">
        <w:rPr>
          <w:rFonts w:ascii="Arial" w:hAnsi="Arial" w:cs="Arial"/>
          <w:sz w:val="22"/>
          <w:szCs w:val="22"/>
          <w:lang w:val="en-US"/>
        </w:rPr>
        <w:t>ystem for 100 Watt</w:t>
      </w:r>
      <w:r w:rsidR="00EC1FFC">
        <w:rPr>
          <w:rFonts w:ascii="Arial" w:hAnsi="Arial" w:cs="Arial"/>
          <w:sz w:val="22"/>
          <w:szCs w:val="22"/>
          <w:lang w:val="en-US"/>
        </w:rPr>
        <w:t xml:space="preserve"> TDP</w:t>
      </w:r>
      <w:r w:rsidR="00640F4D">
        <w:rPr>
          <w:rFonts w:ascii="Arial" w:hAnsi="Arial" w:cs="Arial"/>
          <w:sz w:val="22"/>
          <w:szCs w:val="22"/>
          <w:lang w:val="en-US"/>
        </w:rPr>
        <w:t xml:space="preserve">, </w:t>
      </w:r>
      <w:r w:rsidR="003007A1">
        <w:rPr>
          <w:rFonts w:ascii="Arial" w:hAnsi="Arial" w:cs="Arial"/>
          <w:sz w:val="22"/>
          <w:szCs w:val="22"/>
          <w:lang w:val="en-US"/>
        </w:rPr>
        <w:t xml:space="preserve">a </w:t>
      </w:r>
      <w:r w:rsidR="00640F4D">
        <w:rPr>
          <w:rFonts w:ascii="Arial" w:hAnsi="Arial" w:cs="Arial"/>
          <w:sz w:val="22"/>
          <w:szCs w:val="22"/>
          <w:lang w:val="en-US"/>
        </w:rPr>
        <w:t xml:space="preserve">vision and AI demo </w:t>
      </w:r>
      <w:r w:rsidR="003007A1">
        <w:rPr>
          <w:rFonts w:ascii="Arial" w:hAnsi="Arial" w:cs="Arial"/>
          <w:sz w:val="22"/>
          <w:szCs w:val="22"/>
          <w:lang w:val="en-US"/>
        </w:rPr>
        <w:t xml:space="preserve">with </w:t>
      </w:r>
      <w:proofErr w:type="spellStart"/>
      <w:r w:rsidR="003007A1">
        <w:rPr>
          <w:rFonts w:ascii="Arial" w:hAnsi="Arial" w:cs="Arial"/>
          <w:sz w:val="22"/>
          <w:szCs w:val="22"/>
          <w:lang w:val="en-US"/>
        </w:rPr>
        <w:t>Basler</w:t>
      </w:r>
      <w:proofErr w:type="spellEnd"/>
      <w:r w:rsidR="000569CB">
        <w:rPr>
          <w:rFonts w:ascii="Arial" w:hAnsi="Arial" w:cs="Arial"/>
          <w:sz w:val="22"/>
          <w:szCs w:val="22"/>
          <w:lang w:val="en-US"/>
        </w:rPr>
        <w:t>, plus</w:t>
      </w:r>
      <w:r w:rsidR="00640F4D">
        <w:rPr>
          <w:rFonts w:ascii="Arial" w:hAnsi="Arial" w:cs="Arial"/>
          <w:sz w:val="22"/>
          <w:szCs w:val="22"/>
          <w:lang w:val="en-US"/>
        </w:rPr>
        <w:t xml:space="preserve"> </w:t>
      </w:r>
      <w:r w:rsidR="000569CB">
        <w:rPr>
          <w:rFonts w:ascii="Arial" w:hAnsi="Arial" w:cs="Arial"/>
          <w:sz w:val="22"/>
          <w:szCs w:val="22"/>
          <w:lang w:val="en-US"/>
        </w:rPr>
        <w:t xml:space="preserve">a </w:t>
      </w:r>
      <w:r w:rsidR="00BC14B8">
        <w:rPr>
          <w:rFonts w:ascii="Arial" w:hAnsi="Arial" w:cs="Arial"/>
          <w:sz w:val="22"/>
          <w:szCs w:val="22"/>
          <w:lang w:val="en-US"/>
        </w:rPr>
        <w:t xml:space="preserve">variety </w:t>
      </w:r>
      <w:r w:rsidR="000569CB">
        <w:rPr>
          <w:rFonts w:ascii="Arial" w:hAnsi="Arial" w:cs="Arial"/>
          <w:sz w:val="22"/>
          <w:szCs w:val="22"/>
          <w:lang w:val="en-US"/>
        </w:rPr>
        <w:t xml:space="preserve">of </w:t>
      </w:r>
      <w:r w:rsidR="00640F4D">
        <w:rPr>
          <w:rFonts w:ascii="Arial" w:hAnsi="Arial" w:cs="Arial"/>
          <w:sz w:val="22"/>
          <w:szCs w:val="22"/>
          <w:lang w:val="en-US"/>
        </w:rPr>
        <w:t xml:space="preserve">real customer applications </w:t>
      </w:r>
      <w:r>
        <w:rPr>
          <w:rFonts w:ascii="Arial" w:hAnsi="Arial" w:cs="Arial"/>
          <w:sz w:val="22"/>
          <w:szCs w:val="22"/>
          <w:lang w:val="en-US"/>
        </w:rPr>
        <w:t xml:space="preserve">from </w:t>
      </w:r>
      <w:proofErr w:type="spellStart"/>
      <w:r w:rsidR="00236AD0">
        <w:rPr>
          <w:rFonts w:ascii="Arial" w:hAnsi="Arial" w:cs="Arial"/>
          <w:sz w:val="22"/>
          <w:szCs w:val="22"/>
          <w:lang w:val="en-US"/>
        </w:rPr>
        <w:t>Hacarus</w:t>
      </w:r>
      <w:proofErr w:type="spellEnd"/>
      <w:r w:rsidR="00236AD0">
        <w:rPr>
          <w:rFonts w:ascii="Arial" w:hAnsi="Arial" w:cs="Arial"/>
          <w:sz w:val="22"/>
          <w:szCs w:val="22"/>
          <w:lang w:val="en-US"/>
        </w:rPr>
        <w:t>,</w:t>
      </w:r>
      <w:r w:rsidR="001568EA">
        <w:rPr>
          <w:rFonts w:ascii="Arial" w:hAnsi="Arial" w:cs="Arial"/>
          <w:sz w:val="22"/>
          <w:szCs w:val="22"/>
          <w:lang w:val="en-US"/>
        </w:rPr>
        <w:t xml:space="preserve"> </w:t>
      </w:r>
      <w:bookmarkStart w:id="0" w:name="_Hlk52270164"/>
      <w:r w:rsidR="00162CDD" w:rsidRPr="006174B8">
        <w:rPr>
          <w:rFonts w:ascii="Arial" w:hAnsi="Arial" w:cs="Arial"/>
          <w:sz w:val="22"/>
          <w:szCs w:val="22"/>
          <w:lang w:val="en-US"/>
        </w:rPr>
        <w:t xml:space="preserve">FUJI SOFT </w:t>
      </w:r>
      <w:bookmarkEnd w:id="0"/>
      <w:r w:rsidR="00162CDD" w:rsidRPr="006174B8">
        <w:rPr>
          <w:rFonts w:ascii="Arial" w:hAnsi="Arial" w:cs="Arial"/>
          <w:sz w:val="22"/>
          <w:szCs w:val="22"/>
          <w:lang w:val="en-US"/>
        </w:rPr>
        <w:t>INCORPORATED</w:t>
      </w:r>
      <w:r w:rsidR="006174B8" w:rsidRPr="006174B8">
        <w:rPr>
          <w:rFonts w:ascii="Arial" w:hAnsi="Arial" w:cs="Arial"/>
          <w:sz w:val="22"/>
          <w:szCs w:val="22"/>
          <w:lang w:val="en-US"/>
        </w:rPr>
        <w:t xml:space="preserve"> </w:t>
      </w:r>
      <w:r w:rsidR="00E15F14">
        <w:rPr>
          <w:rFonts w:ascii="Arial" w:hAnsi="Arial" w:cs="Arial"/>
          <w:sz w:val="22"/>
          <w:szCs w:val="22"/>
          <w:lang w:val="en-US"/>
        </w:rPr>
        <w:t>and</w:t>
      </w:r>
      <w:r w:rsidR="001568EA">
        <w:rPr>
          <w:rFonts w:ascii="Arial" w:hAnsi="Arial" w:cs="Arial"/>
          <w:sz w:val="22"/>
          <w:szCs w:val="22"/>
          <w:lang w:val="en-US"/>
        </w:rPr>
        <w:t xml:space="preserve"> </w:t>
      </w:r>
      <w:bookmarkStart w:id="1" w:name="_Hlk52270634"/>
      <w:r w:rsidR="009A37B6" w:rsidRPr="00BE2A87">
        <w:rPr>
          <w:rFonts w:ascii="Arial" w:hAnsi="Arial" w:cs="Arial"/>
          <w:sz w:val="22"/>
          <w:szCs w:val="22"/>
          <w:lang w:val="en-US"/>
        </w:rPr>
        <w:t>LECIP</w:t>
      </w:r>
      <w:bookmarkEnd w:id="1"/>
      <w:r w:rsidR="00640F4D">
        <w:rPr>
          <w:rFonts w:ascii="Arial" w:hAnsi="Arial" w:cs="Arial"/>
          <w:sz w:val="22"/>
          <w:szCs w:val="22"/>
          <w:lang w:val="en-US"/>
        </w:rPr>
        <w:t>.</w:t>
      </w:r>
      <w:r w:rsidR="00236AD0">
        <w:rPr>
          <w:rFonts w:ascii="Arial" w:hAnsi="Arial" w:cs="Arial"/>
          <w:sz w:val="22"/>
          <w:szCs w:val="22"/>
          <w:lang w:val="en-US"/>
        </w:rPr>
        <w:t xml:space="preserve"> </w:t>
      </w:r>
    </w:p>
    <w:p w:rsidR="00236AD0" w:rsidRDefault="00236AD0" w:rsidP="006C29A5">
      <w:pPr>
        <w:spacing w:line="360" w:lineRule="auto"/>
        <w:rPr>
          <w:rFonts w:ascii="Arial" w:hAnsi="Arial" w:cs="Arial"/>
          <w:sz w:val="22"/>
          <w:szCs w:val="22"/>
          <w:lang w:val="en-US"/>
        </w:rPr>
      </w:pPr>
    </w:p>
    <w:p w:rsidR="00111110" w:rsidRDefault="00EC4CD5" w:rsidP="006C29A5">
      <w:pPr>
        <w:spacing w:line="360" w:lineRule="auto"/>
        <w:rPr>
          <w:rFonts w:ascii="Arial" w:hAnsi="Arial" w:cs="Arial"/>
          <w:sz w:val="22"/>
          <w:szCs w:val="22"/>
          <w:lang w:val="en-US"/>
        </w:rPr>
      </w:pPr>
      <w:r>
        <w:rPr>
          <w:rFonts w:ascii="Arial" w:hAnsi="Arial" w:cs="Arial"/>
          <w:sz w:val="22"/>
          <w:szCs w:val="22"/>
          <w:lang w:val="en-US"/>
        </w:rPr>
        <w:lastRenderedPageBreak/>
        <w:t xml:space="preserve">“In 2030, the leading </w:t>
      </w:r>
      <w:r w:rsidR="00E15F14">
        <w:rPr>
          <w:rFonts w:ascii="Arial" w:hAnsi="Arial" w:cs="Arial"/>
          <w:sz w:val="22"/>
          <w:szCs w:val="22"/>
          <w:lang w:val="en-US"/>
        </w:rPr>
        <w:t xml:space="preserve">high-end </w:t>
      </w:r>
      <w:r>
        <w:rPr>
          <w:rFonts w:ascii="Arial" w:hAnsi="Arial" w:cs="Arial"/>
          <w:sz w:val="22"/>
          <w:szCs w:val="22"/>
          <w:lang w:val="en-US"/>
        </w:rPr>
        <w:t>Computer-on-Module standard will be COM-HPC</w:t>
      </w:r>
      <w:r w:rsidR="001A1641">
        <w:rPr>
          <w:rFonts w:ascii="Arial" w:hAnsi="Arial" w:cs="Arial"/>
          <w:sz w:val="22"/>
          <w:szCs w:val="22"/>
          <w:lang w:val="en-US"/>
        </w:rPr>
        <w:t>;</w:t>
      </w:r>
      <w:r>
        <w:rPr>
          <w:rFonts w:ascii="Arial" w:hAnsi="Arial" w:cs="Arial"/>
          <w:sz w:val="22"/>
          <w:szCs w:val="22"/>
          <w:lang w:val="en-US"/>
        </w:rPr>
        <w:t xml:space="preserve"> workload</w:t>
      </w:r>
      <w:r w:rsidR="00F33E9E">
        <w:rPr>
          <w:rFonts w:ascii="Arial" w:hAnsi="Arial" w:cs="Arial"/>
          <w:sz w:val="22"/>
          <w:szCs w:val="22"/>
          <w:lang w:val="en-US"/>
        </w:rPr>
        <w:t>s</w:t>
      </w:r>
      <w:r>
        <w:rPr>
          <w:rFonts w:ascii="Arial" w:hAnsi="Arial" w:cs="Arial"/>
          <w:sz w:val="22"/>
          <w:szCs w:val="22"/>
          <w:lang w:val="en-US"/>
        </w:rPr>
        <w:t xml:space="preserve"> </w:t>
      </w:r>
      <w:r w:rsidR="002E0AE9">
        <w:rPr>
          <w:rFonts w:ascii="Arial" w:hAnsi="Arial" w:cs="Arial"/>
          <w:sz w:val="22"/>
          <w:szCs w:val="22"/>
          <w:lang w:val="en-US"/>
        </w:rPr>
        <w:t xml:space="preserve">will be </w:t>
      </w:r>
      <w:r>
        <w:rPr>
          <w:rFonts w:ascii="Arial" w:hAnsi="Arial" w:cs="Arial"/>
          <w:sz w:val="22"/>
          <w:szCs w:val="22"/>
          <w:lang w:val="en-US"/>
        </w:rPr>
        <w:t xml:space="preserve">highly consolidated in </w:t>
      </w:r>
      <w:r w:rsidR="00A37F0C">
        <w:rPr>
          <w:rFonts w:ascii="Arial" w:hAnsi="Arial" w:cs="Arial"/>
          <w:sz w:val="22"/>
          <w:szCs w:val="22"/>
          <w:lang w:val="en-US"/>
        </w:rPr>
        <w:t xml:space="preserve">real-time capable </w:t>
      </w:r>
      <w:r w:rsidR="001A1641">
        <w:rPr>
          <w:rFonts w:ascii="Arial" w:hAnsi="Arial" w:cs="Arial"/>
          <w:sz w:val="22"/>
          <w:szCs w:val="22"/>
          <w:lang w:val="en-US"/>
        </w:rPr>
        <w:t xml:space="preserve">virtual machines of </w:t>
      </w:r>
      <w:r>
        <w:rPr>
          <w:rFonts w:ascii="Arial" w:hAnsi="Arial" w:cs="Arial"/>
          <w:sz w:val="22"/>
          <w:szCs w:val="22"/>
          <w:lang w:val="en-US"/>
        </w:rPr>
        <w:t xml:space="preserve">high-performance edge </w:t>
      </w:r>
      <w:r w:rsidR="001A1641">
        <w:rPr>
          <w:rFonts w:ascii="Arial" w:hAnsi="Arial" w:cs="Arial"/>
          <w:sz w:val="22"/>
          <w:szCs w:val="22"/>
          <w:lang w:val="en-US"/>
        </w:rPr>
        <w:t>systems;</w:t>
      </w:r>
      <w:r>
        <w:rPr>
          <w:rFonts w:ascii="Arial" w:hAnsi="Arial" w:cs="Arial"/>
          <w:sz w:val="22"/>
          <w:szCs w:val="22"/>
          <w:lang w:val="en-US"/>
        </w:rPr>
        <w:t xml:space="preserve"> vision based intelligence </w:t>
      </w:r>
      <w:r w:rsidR="002E0AE9">
        <w:rPr>
          <w:rFonts w:ascii="Arial" w:hAnsi="Arial" w:cs="Arial"/>
          <w:sz w:val="22"/>
          <w:szCs w:val="22"/>
          <w:lang w:val="en-US"/>
        </w:rPr>
        <w:t xml:space="preserve">will be </w:t>
      </w:r>
      <w:r>
        <w:rPr>
          <w:rFonts w:ascii="Arial" w:hAnsi="Arial" w:cs="Arial"/>
          <w:sz w:val="22"/>
          <w:szCs w:val="22"/>
          <w:lang w:val="en-US"/>
        </w:rPr>
        <w:t xml:space="preserve">a standard </w:t>
      </w:r>
      <w:r w:rsidR="00353552">
        <w:rPr>
          <w:rFonts w:ascii="Arial" w:hAnsi="Arial" w:cs="Arial"/>
          <w:sz w:val="22"/>
          <w:szCs w:val="22"/>
          <w:lang w:val="en-US"/>
        </w:rPr>
        <w:t>feature</w:t>
      </w:r>
      <w:r w:rsidR="00A37F0C">
        <w:rPr>
          <w:rFonts w:ascii="Arial" w:hAnsi="Arial" w:cs="Arial"/>
          <w:sz w:val="22"/>
          <w:szCs w:val="22"/>
          <w:lang w:val="en-US"/>
        </w:rPr>
        <w:t>,</w:t>
      </w:r>
      <w:r>
        <w:rPr>
          <w:rFonts w:ascii="Arial" w:hAnsi="Arial" w:cs="Arial"/>
          <w:sz w:val="22"/>
          <w:szCs w:val="22"/>
          <w:lang w:val="en-US"/>
        </w:rPr>
        <w:t xml:space="preserve"> embedded in </w:t>
      </w:r>
      <w:r w:rsidR="00B90396">
        <w:rPr>
          <w:rFonts w:ascii="Arial" w:hAnsi="Arial" w:cs="Arial"/>
          <w:sz w:val="22"/>
          <w:szCs w:val="22"/>
          <w:lang w:val="en-US"/>
        </w:rPr>
        <w:t>many</w:t>
      </w:r>
      <w:r>
        <w:rPr>
          <w:rFonts w:ascii="Arial" w:hAnsi="Arial" w:cs="Arial"/>
          <w:sz w:val="22"/>
          <w:szCs w:val="22"/>
          <w:lang w:val="en-US"/>
        </w:rPr>
        <w:t xml:space="preserve"> leading </w:t>
      </w:r>
      <w:r w:rsidR="00E15F14">
        <w:rPr>
          <w:rFonts w:ascii="Arial" w:hAnsi="Arial" w:cs="Arial"/>
          <w:sz w:val="22"/>
          <w:szCs w:val="22"/>
          <w:lang w:val="en-US"/>
        </w:rPr>
        <w:t>processors</w:t>
      </w:r>
      <w:r w:rsidR="001A1641">
        <w:rPr>
          <w:rFonts w:ascii="Arial" w:hAnsi="Arial" w:cs="Arial"/>
          <w:sz w:val="22"/>
          <w:szCs w:val="22"/>
          <w:lang w:val="en-US"/>
        </w:rPr>
        <w:t xml:space="preserve">, </w:t>
      </w:r>
      <w:r w:rsidR="00A37F0C">
        <w:rPr>
          <w:rFonts w:ascii="Arial" w:hAnsi="Arial" w:cs="Arial"/>
          <w:sz w:val="22"/>
          <w:szCs w:val="22"/>
          <w:lang w:val="en-US"/>
        </w:rPr>
        <w:t xml:space="preserve">addressing the needs of </w:t>
      </w:r>
      <w:r w:rsidR="00E45B67" w:rsidRPr="00A37F0C">
        <w:rPr>
          <w:rFonts w:ascii="Arial" w:hAnsi="Arial" w:cs="Arial"/>
          <w:sz w:val="22"/>
          <w:szCs w:val="22"/>
          <w:lang w:val="en-US"/>
        </w:rPr>
        <w:t xml:space="preserve">virtual </w:t>
      </w:r>
      <w:r w:rsidR="00E45B67">
        <w:rPr>
          <w:rFonts w:ascii="Arial" w:hAnsi="Arial" w:cs="Arial"/>
          <w:sz w:val="22"/>
          <w:szCs w:val="22"/>
          <w:lang w:val="en-US"/>
        </w:rPr>
        <w:t>reality</w:t>
      </w:r>
      <w:r w:rsidR="00A37F0C" w:rsidRPr="00A37F0C">
        <w:rPr>
          <w:rFonts w:ascii="Arial" w:hAnsi="Arial" w:cs="Arial"/>
          <w:sz w:val="22"/>
          <w:szCs w:val="22"/>
          <w:lang w:val="en-US"/>
        </w:rPr>
        <w:t xml:space="preserve">, </w:t>
      </w:r>
      <w:r w:rsidR="00E45B67" w:rsidRPr="00A37F0C">
        <w:rPr>
          <w:rFonts w:ascii="Arial" w:hAnsi="Arial" w:cs="Arial"/>
          <w:sz w:val="22"/>
          <w:szCs w:val="22"/>
          <w:lang w:val="en-US"/>
        </w:rPr>
        <w:t>augmented reality</w:t>
      </w:r>
      <w:r w:rsidR="00A37F0C" w:rsidRPr="00A37F0C">
        <w:rPr>
          <w:rFonts w:ascii="Arial" w:hAnsi="Arial" w:cs="Arial"/>
          <w:sz w:val="22"/>
          <w:szCs w:val="22"/>
          <w:lang w:val="en-US"/>
        </w:rPr>
        <w:t xml:space="preserve">, and </w:t>
      </w:r>
      <w:r w:rsidR="00E45B67" w:rsidRPr="00A37F0C">
        <w:rPr>
          <w:rFonts w:ascii="Arial" w:hAnsi="Arial" w:cs="Arial"/>
          <w:sz w:val="22"/>
          <w:szCs w:val="22"/>
          <w:lang w:val="en-US"/>
        </w:rPr>
        <w:t>mixed reality</w:t>
      </w:r>
      <w:r w:rsidR="001A1641">
        <w:rPr>
          <w:rFonts w:ascii="Arial" w:hAnsi="Arial" w:cs="Arial"/>
          <w:sz w:val="22"/>
          <w:szCs w:val="22"/>
          <w:lang w:val="en-US"/>
        </w:rPr>
        <w:t>;</w:t>
      </w:r>
      <w:r>
        <w:rPr>
          <w:rFonts w:ascii="Arial" w:hAnsi="Arial" w:cs="Arial"/>
          <w:sz w:val="22"/>
          <w:szCs w:val="22"/>
          <w:lang w:val="en-US"/>
        </w:rPr>
        <w:t xml:space="preserve"> and </w:t>
      </w:r>
      <w:r w:rsidR="00A37F0C">
        <w:rPr>
          <w:rFonts w:ascii="Arial" w:hAnsi="Arial" w:cs="Arial"/>
          <w:sz w:val="22"/>
          <w:szCs w:val="22"/>
          <w:lang w:val="en-US"/>
        </w:rPr>
        <w:t>autonomous</w:t>
      </w:r>
      <w:r>
        <w:rPr>
          <w:rFonts w:ascii="Arial" w:hAnsi="Arial" w:cs="Arial"/>
          <w:sz w:val="22"/>
          <w:szCs w:val="22"/>
          <w:lang w:val="en-US"/>
        </w:rPr>
        <w:t xml:space="preserve"> mobile robots </w:t>
      </w:r>
      <w:r w:rsidR="002E0AE9">
        <w:rPr>
          <w:rFonts w:ascii="Arial" w:hAnsi="Arial" w:cs="Arial"/>
          <w:sz w:val="22"/>
          <w:szCs w:val="22"/>
          <w:lang w:val="en-US"/>
        </w:rPr>
        <w:t xml:space="preserve">will </w:t>
      </w:r>
      <w:r>
        <w:rPr>
          <w:rFonts w:ascii="Arial" w:hAnsi="Arial" w:cs="Arial"/>
          <w:sz w:val="22"/>
          <w:szCs w:val="22"/>
          <w:lang w:val="en-US"/>
        </w:rPr>
        <w:t xml:space="preserve">have reached a market volume </w:t>
      </w:r>
      <w:r w:rsidR="001568EA">
        <w:rPr>
          <w:rFonts w:ascii="Arial" w:hAnsi="Arial" w:cs="Arial"/>
          <w:sz w:val="22"/>
          <w:szCs w:val="22"/>
          <w:lang w:val="en-US"/>
        </w:rPr>
        <w:t xml:space="preserve">nearly </w:t>
      </w:r>
      <w:r>
        <w:rPr>
          <w:rFonts w:ascii="Arial" w:hAnsi="Arial" w:cs="Arial"/>
          <w:sz w:val="22"/>
          <w:szCs w:val="22"/>
          <w:lang w:val="en-US"/>
        </w:rPr>
        <w:t xml:space="preserve">as large as the entire industrial computing industry,” </w:t>
      </w:r>
      <w:r w:rsidR="00C35BB6">
        <w:rPr>
          <w:rFonts w:ascii="Arial" w:hAnsi="Arial" w:cs="Arial"/>
          <w:sz w:val="22"/>
          <w:szCs w:val="22"/>
          <w:lang w:val="en-US"/>
        </w:rPr>
        <w:t xml:space="preserve">predicts </w:t>
      </w:r>
      <w:r>
        <w:rPr>
          <w:rFonts w:ascii="Arial" w:hAnsi="Arial" w:cs="Arial"/>
          <w:sz w:val="22"/>
          <w:szCs w:val="22"/>
          <w:lang w:val="en-US"/>
        </w:rPr>
        <w:t xml:space="preserve">congatec’s new </w:t>
      </w:r>
      <w:r w:rsidR="009B7A81">
        <w:rPr>
          <w:rFonts w:ascii="Arial" w:hAnsi="Arial" w:cs="Arial"/>
          <w:sz w:val="22"/>
          <w:szCs w:val="22"/>
          <w:lang w:val="en-US"/>
        </w:rPr>
        <w:t xml:space="preserve">Japan </w:t>
      </w:r>
      <w:r>
        <w:rPr>
          <w:rFonts w:ascii="Arial" w:hAnsi="Arial" w:cs="Arial"/>
          <w:sz w:val="22"/>
          <w:szCs w:val="22"/>
          <w:lang w:val="en-US"/>
        </w:rPr>
        <w:t xml:space="preserve">country manager </w:t>
      </w:r>
      <w:r w:rsidR="00A31026" w:rsidRPr="00A31026">
        <w:rPr>
          <w:rFonts w:ascii="Arial" w:hAnsi="Arial" w:cs="Arial"/>
          <w:sz w:val="22"/>
          <w:szCs w:val="22"/>
          <w:lang w:val="en-US"/>
        </w:rPr>
        <w:t>Yasuhiro Okumura</w:t>
      </w:r>
      <w:r w:rsidR="00C35BB6">
        <w:rPr>
          <w:rFonts w:ascii="Arial" w:hAnsi="Arial" w:cs="Arial"/>
          <w:sz w:val="22"/>
          <w:szCs w:val="22"/>
          <w:lang w:val="en-US"/>
        </w:rPr>
        <w:t xml:space="preserve">, summarizing </w:t>
      </w:r>
      <w:r w:rsidR="00A37F0C">
        <w:rPr>
          <w:rFonts w:ascii="Arial" w:hAnsi="Arial" w:cs="Arial"/>
          <w:sz w:val="22"/>
          <w:szCs w:val="22"/>
          <w:lang w:val="en-US"/>
        </w:rPr>
        <w:t>some of the major trends for 2030</w:t>
      </w:r>
      <w:r w:rsidR="000569CB">
        <w:rPr>
          <w:rFonts w:ascii="Arial" w:hAnsi="Arial" w:cs="Arial"/>
          <w:sz w:val="22"/>
          <w:szCs w:val="22"/>
          <w:lang w:val="en-US"/>
        </w:rPr>
        <w:t>. He goes on to</w:t>
      </w:r>
      <w:r>
        <w:rPr>
          <w:rFonts w:ascii="Arial" w:hAnsi="Arial" w:cs="Arial"/>
          <w:sz w:val="22"/>
          <w:szCs w:val="22"/>
          <w:lang w:val="en-US"/>
        </w:rPr>
        <w:t xml:space="preserve"> </w:t>
      </w:r>
      <w:r w:rsidR="00A37F0C">
        <w:rPr>
          <w:rFonts w:ascii="Arial" w:hAnsi="Arial" w:cs="Arial"/>
          <w:sz w:val="22"/>
          <w:szCs w:val="22"/>
          <w:lang w:val="en-US"/>
        </w:rPr>
        <w:t>explain</w:t>
      </w:r>
      <w:r w:rsidR="00C35BB6">
        <w:rPr>
          <w:rFonts w:ascii="Arial" w:hAnsi="Arial" w:cs="Arial"/>
          <w:sz w:val="22"/>
          <w:szCs w:val="22"/>
          <w:lang w:val="en-US"/>
        </w:rPr>
        <w:t>:</w:t>
      </w:r>
      <w:r w:rsidR="00A37F0C">
        <w:rPr>
          <w:rFonts w:ascii="Arial" w:hAnsi="Arial" w:cs="Arial"/>
          <w:sz w:val="22"/>
          <w:szCs w:val="22"/>
          <w:lang w:val="en-US"/>
        </w:rPr>
        <w:t xml:space="preserve"> “We have identified these and several other trends and </w:t>
      </w:r>
      <w:r w:rsidR="00C35BB6">
        <w:rPr>
          <w:rFonts w:ascii="Arial" w:hAnsi="Arial" w:cs="Arial"/>
          <w:sz w:val="22"/>
          <w:szCs w:val="22"/>
          <w:lang w:val="en-US"/>
        </w:rPr>
        <w:t xml:space="preserve">will be </w:t>
      </w:r>
      <w:r w:rsidR="00600348">
        <w:rPr>
          <w:rFonts w:ascii="Arial" w:hAnsi="Arial" w:cs="Arial"/>
          <w:sz w:val="22"/>
          <w:szCs w:val="22"/>
          <w:lang w:val="en-US"/>
        </w:rPr>
        <w:t>demonstrat</w:t>
      </w:r>
      <w:r w:rsidR="00C35BB6">
        <w:rPr>
          <w:rFonts w:ascii="Arial" w:hAnsi="Arial" w:cs="Arial"/>
          <w:sz w:val="22"/>
          <w:szCs w:val="22"/>
          <w:lang w:val="en-US"/>
        </w:rPr>
        <w:t>ing what</w:t>
      </w:r>
      <w:r w:rsidR="00600348">
        <w:rPr>
          <w:rFonts w:ascii="Arial" w:hAnsi="Arial" w:cs="Arial"/>
          <w:sz w:val="22"/>
          <w:szCs w:val="22"/>
          <w:lang w:val="en-US"/>
        </w:rPr>
        <w:t xml:space="preserve"> </w:t>
      </w:r>
      <w:r w:rsidR="00A37F0C">
        <w:rPr>
          <w:rFonts w:ascii="Arial" w:hAnsi="Arial" w:cs="Arial"/>
          <w:sz w:val="22"/>
          <w:szCs w:val="22"/>
          <w:lang w:val="en-US"/>
        </w:rPr>
        <w:t xml:space="preserve">engineers can expect in all these areas from </w:t>
      </w:r>
      <w:r w:rsidR="001568EA">
        <w:rPr>
          <w:rFonts w:ascii="Arial" w:hAnsi="Arial" w:cs="Arial"/>
          <w:sz w:val="22"/>
          <w:szCs w:val="22"/>
          <w:lang w:val="en-US"/>
        </w:rPr>
        <w:t>congatec as a worldwide leading</w:t>
      </w:r>
      <w:r w:rsidR="001568EA" w:rsidRPr="006D6AD6">
        <w:rPr>
          <w:rFonts w:ascii="Arial" w:hAnsi="Arial" w:cs="Arial"/>
          <w:sz w:val="22"/>
          <w:szCs w:val="22"/>
          <w:lang w:val="en-US"/>
        </w:rPr>
        <w:t xml:space="preserve"> </w:t>
      </w:r>
      <w:r w:rsidR="001568EA">
        <w:rPr>
          <w:rFonts w:ascii="Arial" w:hAnsi="Arial" w:cs="Arial"/>
          <w:sz w:val="22"/>
          <w:szCs w:val="22"/>
          <w:lang w:val="en-US"/>
        </w:rPr>
        <w:t xml:space="preserve">vendor of </w:t>
      </w:r>
      <w:r w:rsidR="001568EA" w:rsidRPr="006D6AD6">
        <w:rPr>
          <w:rFonts w:ascii="Arial" w:hAnsi="Arial" w:cs="Arial"/>
          <w:sz w:val="22"/>
          <w:szCs w:val="22"/>
          <w:lang w:val="en-US"/>
        </w:rPr>
        <w:t>high-performance embedded computing products</w:t>
      </w:r>
      <w:r w:rsidR="00A37F0C">
        <w:rPr>
          <w:rFonts w:ascii="Arial" w:hAnsi="Arial" w:cs="Arial"/>
          <w:sz w:val="22"/>
          <w:szCs w:val="22"/>
          <w:lang w:val="en-US"/>
        </w:rPr>
        <w:t>.”</w:t>
      </w:r>
    </w:p>
    <w:p w:rsidR="006C29A5" w:rsidRDefault="006C29A5" w:rsidP="006C29A5">
      <w:pPr>
        <w:spacing w:line="360" w:lineRule="auto"/>
        <w:rPr>
          <w:rFonts w:ascii="Arial" w:hAnsi="Arial" w:cs="Arial"/>
          <w:sz w:val="22"/>
          <w:szCs w:val="22"/>
          <w:lang w:val="en-US"/>
        </w:rPr>
      </w:pPr>
    </w:p>
    <w:p w:rsidR="007B53F4" w:rsidRPr="007B53F4" w:rsidRDefault="0059729B" w:rsidP="006C29A5">
      <w:pPr>
        <w:spacing w:line="360" w:lineRule="auto"/>
        <w:rPr>
          <w:rFonts w:ascii="Arial" w:hAnsi="Arial" w:cs="Arial"/>
          <w:b/>
          <w:sz w:val="22"/>
          <w:szCs w:val="22"/>
          <w:lang w:val="en-US"/>
        </w:rPr>
      </w:pPr>
      <w:r w:rsidRPr="0059729B">
        <w:rPr>
          <w:rFonts w:ascii="Arial" w:hAnsi="Arial" w:cs="Arial"/>
          <w:b/>
          <w:sz w:val="22"/>
          <w:szCs w:val="22"/>
          <w:lang w:val="en-US"/>
        </w:rPr>
        <w:t>The brand new COM-HPC standard</w:t>
      </w:r>
    </w:p>
    <w:p w:rsidR="00624E14" w:rsidRDefault="00A37F0C" w:rsidP="006C29A5">
      <w:pPr>
        <w:spacing w:line="360" w:lineRule="auto"/>
        <w:rPr>
          <w:rFonts w:ascii="Arial" w:hAnsi="Arial" w:cs="Arial"/>
          <w:sz w:val="22"/>
          <w:szCs w:val="22"/>
          <w:lang w:val="en-US"/>
        </w:rPr>
      </w:pPr>
      <w:proofErr w:type="gramStart"/>
      <w:r>
        <w:rPr>
          <w:rFonts w:ascii="Arial" w:hAnsi="Arial" w:cs="Arial"/>
          <w:sz w:val="22"/>
          <w:szCs w:val="22"/>
          <w:lang w:val="en-US"/>
        </w:rPr>
        <w:t xml:space="preserve">A major </w:t>
      </w:r>
      <w:r w:rsidR="005D7540">
        <w:rPr>
          <w:rFonts w:ascii="Arial" w:hAnsi="Arial" w:cs="Arial"/>
          <w:sz w:val="22"/>
          <w:szCs w:val="22"/>
          <w:lang w:val="en-US"/>
        </w:rPr>
        <w:t>highlight</w:t>
      </w:r>
      <w:r>
        <w:rPr>
          <w:rFonts w:ascii="Arial" w:hAnsi="Arial" w:cs="Arial"/>
          <w:sz w:val="22"/>
          <w:szCs w:val="22"/>
          <w:lang w:val="en-US"/>
        </w:rPr>
        <w:t xml:space="preserve"> </w:t>
      </w:r>
      <w:r w:rsidR="005D7540">
        <w:rPr>
          <w:rFonts w:ascii="Arial" w:hAnsi="Arial" w:cs="Arial"/>
          <w:sz w:val="22"/>
          <w:szCs w:val="22"/>
          <w:lang w:val="en-US"/>
        </w:rPr>
        <w:t>are</w:t>
      </w:r>
      <w:proofErr w:type="gramEnd"/>
      <w:r>
        <w:rPr>
          <w:rFonts w:ascii="Arial" w:hAnsi="Arial" w:cs="Arial"/>
          <w:sz w:val="22"/>
          <w:szCs w:val="22"/>
          <w:lang w:val="en-US"/>
        </w:rPr>
        <w:t xml:space="preserve"> the presentations </w:t>
      </w:r>
      <w:r w:rsidR="00BE7E25">
        <w:rPr>
          <w:rFonts w:ascii="Arial" w:hAnsi="Arial" w:cs="Arial"/>
          <w:sz w:val="22"/>
          <w:szCs w:val="22"/>
          <w:lang w:val="en-US"/>
        </w:rPr>
        <w:t xml:space="preserve">around </w:t>
      </w:r>
      <w:r w:rsidR="006A7FDE">
        <w:rPr>
          <w:rFonts w:ascii="Arial" w:hAnsi="Arial" w:cs="Arial"/>
          <w:sz w:val="22"/>
          <w:szCs w:val="22"/>
          <w:lang w:val="en-US"/>
        </w:rPr>
        <w:t>up</w:t>
      </w:r>
      <w:r w:rsidR="003C5B42" w:rsidRPr="00AB6E8C">
        <w:rPr>
          <w:rFonts w:ascii="Arial" w:hAnsi="Arial" w:cs="Arial"/>
          <w:sz w:val="22"/>
          <w:szCs w:val="22"/>
          <w:lang w:val="en-US"/>
        </w:rPr>
        <w:t>coming COM-HPC Specification</w:t>
      </w:r>
      <w:r w:rsidR="00563620">
        <w:rPr>
          <w:rFonts w:ascii="Arial" w:hAnsi="Arial" w:cs="Arial"/>
          <w:sz w:val="22"/>
          <w:szCs w:val="22"/>
          <w:lang w:val="en-US"/>
        </w:rPr>
        <w:t>.</w:t>
      </w:r>
      <w:r>
        <w:rPr>
          <w:rFonts w:ascii="Arial" w:hAnsi="Arial" w:cs="Arial"/>
          <w:sz w:val="22"/>
          <w:szCs w:val="22"/>
          <w:lang w:val="en-US"/>
        </w:rPr>
        <w:t xml:space="preserve"> </w:t>
      </w:r>
      <w:r w:rsidR="00563620">
        <w:rPr>
          <w:rFonts w:ascii="Arial" w:hAnsi="Arial" w:cs="Arial"/>
          <w:sz w:val="22"/>
          <w:szCs w:val="22"/>
          <w:lang w:val="en-US"/>
        </w:rPr>
        <w:t xml:space="preserve">Specified </w:t>
      </w:r>
      <w:r>
        <w:rPr>
          <w:rFonts w:ascii="Arial" w:hAnsi="Arial" w:cs="Arial"/>
          <w:sz w:val="22"/>
          <w:szCs w:val="22"/>
          <w:lang w:val="en-US"/>
        </w:rPr>
        <w:t>by the PICMG</w:t>
      </w:r>
      <w:r w:rsidR="006A7FDE" w:rsidRPr="0059729B">
        <w:rPr>
          <w:rFonts w:ascii="Arial" w:hAnsi="Arial" w:cs="Arial"/>
          <w:sz w:val="22"/>
          <w:szCs w:val="22"/>
          <w:vertAlign w:val="superscript"/>
          <w:lang w:val="en-US"/>
        </w:rPr>
        <w:t>®</w:t>
      </w:r>
      <w:r w:rsidR="00563620">
        <w:rPr>
          <w:rFonts w:ascii="Arial" w:hAnsi="Arial" w:cs="Arial"/>
          <w:sz w:val="22"/>
          <w:szCs w:val="22"/>
          <w:lang w:val="en-US"/>
        </w:rPr>
        <w:t xml:space="preserve">, it </w:t>
      </w:r>
      <w:r>
        <w:rPr>
          <w:rFonts w:ascii="Arial" w:hAnsi="Arial" w:cs="Arial"/>
          <w:sz w:val="22"/>
          <w:szCs w:val="22"/>
          <w:lang w:val="en-US"/>
        </w:rPr>
        <w:t xml:space="preserve">is positioned as the successor </w:t>
      </w:r>
      <w:r w:rsidR="002E2423">
        <w:rPr>
          <w:rFonts w:ascii="Arial" w:hAnsi="Arial" w:cs="Arial"/>
          <w:sz w:val="22"/>
          <w:szCs w:val="22"/>
          <w:lang w:val="en-US"/>
        </w:rPr>
        <w:t xml:space="preserve">of </w:t>
      </w:r>
      <w:r>
        <w:rPr>
          <w:rFonts w:ascii="Arial" w:hAnsi="Arial" w:cs="Arial"/>
          <w:sz w:val="22"/>
          <w:szCs w:val="22"/>
          <w:lang w:val="en-US"/>
        </w:rPr>
        <w:t xml:space="preserve">the </w:t>
      </w:r>
      <w:r w:rsidR="00FB450D">
        <w:rPr>
          <w:rFonts w:ascii="Arial" w:hAnsi="Arial" w:cs="Arial"/>
          <w:sz w:val="22"/>
          <w:szCs w:val="22"/>
          <w:lang w:val="en-US"/>
        </w:rPr>
        <w:t>most</w:t>
      </w:r>
      <w:r>
        <w:rPr>
          <w:rFonts w:ascii="Arial" w:hAnsi="Arial" w:cs="Arial"/>
          <w:sz w:val="22"/>
          <w:szCs w:val="22"/>
          <w:lang w:val="en-US"/>
        </w:rPr>
        <w:t xml:space="preserve"> successful high-end embedded computing module standard COM Express</w:t>
      </w:r>
      <w:r w:rsidR="001A1641">
        <w:rPr>
          <w:rFonts w:ascii="Arial" w:hAnsi="Arial" w:cs="Arial"/>
          <w:sz w:val="22"/>
          <w:szCs w:val="22"/>
          <w:lang w:val="en-US"/>
        </w:rPr>
        <w:t xml:space="preserve">. </w:t>
      </w:r>
      <w:r w:rsidR="00350463">
        <w:rPr>
          <w:rFonts w:ascii="Arial" w:hAnsi="Arial" w:cs="Arial"/>
          <w:sz w:val="22"/>
          <w:szCs w:val="22"/>
          <w:lang w:val="en-US"/>
        </w:rPr>
        <w:t xml:space="preserve">The </w:t>
      </w:r>
      <w:r w:rsidR="006A7FDE">
        <w:rPr>
          <w:rFonts w:ascii="Arial" w:hAnsi="Arial" w:cs="Arial"/>
          <w:sz w:val="22"/>
          <w:szCs w:val="22"/>
          <w:lang w:val="en-US"/>
        </w:rPr>
        <w:t xml:space="preserve">COM Express </w:t>
      </w:r>
      <w:r w:rsidR="001A1641">
        <w:rPr>
          <w:rFonts w:ascii="Arial" w:hAnsi="Arial" w:cs="Arial"/>
          <w:sz w:val="22"/>
          <w:szCs w:val="22"/>
          <w:lang w:val="en-US"/>
        </w:rPr>
        <w:t>standard</w:t>
      </w:r>
      <w:r>
        <w:rPr>
          <w:rFonts w:ascii="Arial" w:hAnsi="Arial" w:cs="Arial"/>
          <w:sz w:val="22"/>
          <w:szCs w:val="22"/>
          <w:lang w:val="en-US"/>
        </w:rPr>
        <w:t xml:space="preserve"> is </w:t>
      </w:r>
      <w:r w:rsidR="00563620">
        <w:rPr>
          <w:rFonts w:ascii="Arial" w:hAnsi="Arial" w:cs="Arial"/>
          <w:sz w:val="22"/>
          <w:szCs w:val="22"/>
          <w:lang w:val="en-US"/>
        </w:rPr>
        <w:t xml:space="preserve">predicted </w:t>
      </w:r>
      <w:r>
        <w:rPr>
          <w:rFonts w:ascii="Arial" w:hAnsi="Arial" w:cs="Arial"/>
          <w:sz w:val="22"/>
          <w:szCs w:val="22"/>
          <w:lang w:val="en-US"/>
        </w:rPr>
        <w:t xml:space="preserve">to </w:t>
      </w:r>
      <w:r w:rsidR="002840CC">
        <w:rPr>
          <w:rFonts w:ascii="Arial" w:hAnsi="Arial" w:cs="Arial"/>
          <w:sz w:val="22"/>
          <w:szCs w:val="22"/>
          <w:lang w:val="en-US"/>
        </w:rPr>
        <w:t xml:space="preserve">keep </w:t>
      </w:r>
      <w:r w:rsidR="00DD571B">
        <w:rPr>
          <w:rFonts w:ascii="Arial" w:hAnsi="Arial" w:cs="Arial"/>
          <w:sz w:val="22"/>
          <w:szCs w:val="22"/>
          <w:lang w:val="en-US"/>
        </w:rPr>
        <w:t xml:space="preserve">its </w:t>
      </w:r>
      <w:r w:rsidR="002840CC">
        <w:rPr>
          <w:rFonts w:ascii="Arial" w:hAnsi="Arial" w:cs="Arial"/>
          <w:sz w:val="22"/>
          <w:szCs w:val="22"/>
          <w:lang w:val="en-US"/>
        </w:rPr>
        <w:t>leading position</w:t>
      </w:r>
      <w:r>
        <w:rPr>
          <w:rFonts w:ascii="Arial" w:hAnsi="Arial" w:cs="Arial"/>
          <w:sz w:val="22"/>
          <w:szCs w:val="22"/>
          <w:lang w:val="en-US"/>
        </w:rPr>
        <w:t xml:space="preserve"> until the end of this decade</w:t>
      </w:r>
      <w:r w:rsidR="002840CC">
        <w:rPr>
          <w:rFonts w:ascii="Arial" w:hAnsi="Arial" w:cs="Arial"/>
          <w:sz w:val="22"/>
          <w:szCs w:val="22"/>
          <w:lang w:val="en-US"/>
        </w:rPr>
        <w:t>.</w:t>
      </w:r>
      <w:r>
        <w:rPr>
          <w:rFonts w:ascii="Arial" w:hAnsi="Arial" w:cs="Arial"/>
          <w:sz w:val="22"/>
          <w:szCs w:val="22"/>
          <w:lang w:val="en-US"/>
        </w:rPr>
        <w:t xml:space="preserve"> </w:t>
      </w:r>
      <w:r w:rsidR="00DD571B">
        <w:rPr>
          <w:rFonts w:ascii="Arial" w:hAnsi="Arial" w:cs="Arial"/>
          <w:sz w:val="22"/>
          <w:szCs w:val="22"/>
          <w:lang w:val="en-US"/>
        </w:rPr>
        <w:t>Over the next</w:t>
      </w:r>
      <w:r w:rsidR="00A91B06" w:rsidRPr="00DD571B">
        <w:rPr>
          <w:rFonts w:ascii="Arial" w:hAnsi="Arial" w:cs="Arial"/>
          <w:sz w:val="22"/>
          <w:szCs w:val="22"/>
          <w:lang w:val="en-US"/>
        </w:rPr>
        <w:t xml:space="preserve"> years</w:t>
      </w:r>
      <w:r w:rsidR="00DD571B">
        <w:rPr>
          <w:rFonts w:ascii="Arial" w:hAnsi="Arial" w:cs="Arial"/>
          <w:sz w:val="22"/>
          <w:szCs w:val="22"/>
          <w:lang w:val="en-US"/>
        </w:rPr>
        <w:t>,</w:t>
      </w:r>
      <w:r w:rsidR="00A91B06" w:rsidRPr="00DD571B">
        <w:rPr>
          <w:rFonts w:ascii="Arial" w:hAnsi="Arial" w:cs="Arial"/>
          <w:sz w:val="22"/>
          <w:szCs w:val="22"/>
          <w:lang w:val="en-US"/>
        </w:rPr>
        <w:t xml:space="preserve"> </w:t>
      </w:r>
      <w:r w:rsidR="00DD571B" w:rsidRPr="00DD571B">
        <w:rPr>
          <w:rFonts w:ascii="Arial" w:hAnsi="Arial" w:cs="Arial"/>
          <w:sz w:val="22"/>
          <w:szCs w:val="22"/>
          <w:lang w:val="en-US"/>
        </w:rPr>
        <w:t xml:space="preserve">figures </w:t>
      </w:r>
      <w:r w:rsidR="00DD571B">
        <w:rPr>
          <w:rFonts w:ascii="Arial" w:hAnsi="Arial" w:cs="Arial"/>
          <w:sz w:val="22"/>
          <w:szCs w:val="22"/>
          <w:lang w:val="en-US"/>
        </w:rPr>
        <w:t xml:space="preserve">are expected to </w:t>
      </w:r>
      <w:r w:rsidRPr="00DD571B">
        <w:rPr>
          <w:rFonts w:ascii="Arial" w:hAnsi="Arial" w:cs="Arial"/>
          <w:sz w:val="22"/>
          <w:szCs w:val="22"/>
          <w:lang w:val="en-US"/>
        </w:rPr>
        <w:t>declin</w:t>
      </w:r>
      <w:r w:rsidR="00DD571B">
        <w:rPr>
          <w:rFonts w:ascii="Arial" w:hAnsi="Arial" w:cs="Arial"/>
          <w:sz w:val="22"/>
          <w:szCs w:val="22"/>
          <w:lang w:val="en-US"/>
        </w:rPr>
        <w:t xml:space="preserve">e only slowly </w:t>
      </w:r>
      <w:r w:rsidRPr="00DD571B">
        <w:rPr>
          <w:rFonts w:ascii="Arial" w:hAnsi="Arial" w:cs="Arial"/>
          <w:sz w:val="22"/>
          <w:szCs w:val="22"/>
          <w:lang w:val="en-US"/>
        </w:rPr>
        <w:t>as existing embedded designs will continue to use this established standard</w:t>
      </w:r>
      <w:r w:rsidR="00624E14" w:rsidRPr="00DD571B">
        <w:rPr>
          <w:rFonts w:ascii="Arial" w:hAnsi="Arial" w:cs="Arial"/>
          <w:sz w:val="22"/>
          <w:szCs w:val="22"/>
          <w:lang w:val="en-US"/>
        </w:rPr>
        <w:t xml:space="preserve"> while COM-HPC </w:t>
      </w:r>
      <w:r w:rsidR="00DD571B">
        <w:rPr>
          <w:rFonts w:ascii="Arial" w:hAnsi="Arial" w:cs="Arial"/>
          <w:sz w:val="22"/>
          <w:szCs w:val="22"/>
          <w:lang w:val="en-US"/>
        </w:rPr>
        <w:t xml:space="preserve">will rapidly ramp up its </w:t>
      </w:r>
      <w:r w:rsidR="00624E14" w:rsidRPr="00DD571B">
        <w:rPr>
          <w:rFonts w:ascii="Arial" w:hAnsi="Arial" w:cs="Arial"/>
          <w:sz w:val="22"/>
          <w:szCs w:val="22"/>
          <w:lang w:val="en-US"/>
        </w:rPr>
        <w:t>market share</w:t>
      </w:r>
      <w:r w:rsidR="001A1641" w:rsidRPr="00DD571B">
        <w:rPr>
          <w:rFonts w:ascii="Arial" w:hAnsi="Arial" w:cs="Arial"/>
          <w:sz w:val="22"/>
          <w:szCs w:val="22"/>
          <w:lang w:val="en-US"/>
        </w:rPr>
        <w:t>.</w:t>
      </w:r>
      <w:r w:rsidR="001A1641">
        <w:rPr>
          <w:rFonts w:ascii="Arial" w:hAnsi="Arial" w:cs="Arial"/>
          <w:sz w:val="22"/>
          <w:szCs w:val="22"/>
          <w:lang w:val="en-US"/>
        </w:rPr>
        <w:t xml:space="preserve"> OEM</w:t>
      </w:r>
      <w:r w:rsidR="00563620">
        <w:rPr>
          <w:rFonts w:ascii="Arial" w:hAnsi="Arial" w:cs="Arial"/>
          <w:sz w:val="22"/>
          <w:szCs w:val="22"/>
          <w:lang w:val="en-US"/>
        </w:rPr>
        <w:t>s</w:t>
      </w:r>
      <w:r w:rsidR="001A1641">
        <w:rPr>
          <w:rFonts w:ascii="Arial" w:hAnsi="Arial" w:cs="Arial"/>
          <w:sz w:val="22"/>
          <w:szCs w:val="22"/>
          <w:lang w:val="en-US"/>
        </w:rPr>
        <w:t xml:space="preserve"> </w:t>
      </w:r>
      <w:r>
        <w:rPr>
          <w:rFonts w:ascii="Arial" w:hAnsi="Arial" w:cs="Arial"/>
          <w:sz w:val="22"/>
          <w:szCs w:val="22"/>
          <w:lang w:val="en-US"/>
        </w:rPr>
        <w:t xml:space="preserve">utilizing </w:t>
      </w:r>
      <w:r w:rsidR="001A1641">
        <w:rPr>
          <w:rFonts w:ascii="Arial" w:hAnsi="Arial" w:cs="Arial"/>
          <w:sz w:val="22"/>
          <w:szCs w:val="22"/>
          <w:lang w:val="en-US"/>
        </w:rPr>
        <w:t xml:space="preserve">embedded computing standards </w:t>
      </w:r>
      <w:r w:rsidR="00DD571B">
        <w:rPr>
          <w:rFonts w:ascii="Arial" w:hAnsi="Arial" w:cs="Arial"/>
          <w:sz w:val="22"/>
          <w:szCs w:val="22"/>
          <w:lang w:val="en-US"/>
        </w:rPr>
        <w:t xml:space="preserve">will </w:t>
      </w:r>
      <w:r w:rsidR="0000633B">
        <w:rPr>
          <w:rFonts w:ascii="Arial" w:hAnsi="Arial" w:cs="Arial"/>
          <w:sz w:val="22"/>
          <w:szCs w:val="22"/>
          <w:lang w:val="en-US"/>
        </w:rPr>
        <w:t xml:space="preserve">benefit from </w:t>
      </w:r>
      <w:r w:rsidR="00DD571B">
        <w:rPr>
          <w:rFonts w:ascii="Arial" w:hAnsi="Arial" w:cs="Arial"/>
          <w:sz w:val="22"/>
          <w:szCs w:val="22"/>
          <w:lang w:val="en-US"/>
        </w:rPr>
        <w:t xml:space="preserve">the best of </w:t>
      </w:r>
      <w:r w:rsidR="0000633B">
        <w:rPr>
          <w:rFonts w:ascii="Arial" w:hAnsi="Arial" w:cs="Arial"/>
          <w:sz w:val="22"/>
          <w:szCs w:val="22"/>
          <w:lang w:val="en-US"/>
        </w:rPr>
        <w:t>both</w:t>
      </w:r>
      <w:r w:rsidR="00DD571B">
        <w:rPr>
          <w:rFonts w:ascii="Arial" w:hAnsi="Arial" w:cs="Arial"/>
          <w:sz w:val="22"/>
          <w:szCs w:val="22"/>
          <w:lang w:val="en-US"/>
        </w:rPr>
        <w:t xml:space="preserve"> worlds</w:t>
      </w:r>
      <w:r w:rsidR="004D0F82">
        <w:rPr>
          <w:rFonts w:ascii="Arial" w:hAnsi="Arial" w:cs="Arial"/>
          <w:sz w:val="22"/>
          <w:szCs w:val="22"/>
          <w:lang w:val="en-US"/>
        </w:rPr>
        <w:t>:</w:t>
      </w:r>
      <w:r w:rsidR="0000633B">
        <w:rPr>
          <w:rFonts w:ascii="Arial" w:hAnsi="Arial" w:cs="Arial"/>
          <w:sz w:val="22"/>
          <w:szCs w:val="22"/>
          <w:lang w:val="en-US"/>
        </w:rPr>
        <w:t xml:space="preserve"> the </w:t>
      </w:r>
      <w:r>
        <w:rPr>
          <w:rFonts w:ascii="Arial" w:hAnsi="Arial" w:cs="Arial"/>
          <w:sz w:val="22"/>
          <w:szCs w:val="22"/>
          <w:lang w:val="en-US"/>
        </w:rPr>
        <w:t>innovati</w:t>
      </w:r>
      <w:r w:rsidR="004D0F82">
        <w:rPr>
          <w:rFonts w:ascii="Arial" w:hAnsi="Arial" w:cs="Arial"/>
          <w:sz w:val="22"/>
          <w:szCs w:val="22"/>
          <w:lang w:val="en-US"/>
        </w:rPr>
        <w:t>ve edge</w:t>
      </w:r>
      <w:r>
        <w:rPr>
          <w:rFonts w:ascii="Arial" w:hAnsi="Arial" w:cs="Arial"/>
          <w:sz w:val="22"/>
          <w:szCs w:val="22"/>
          <w:lang w:val="en-US"/>
        </w:rPr>
        <w:t xml:space="preserve"> </w:t>
      </w:r>
      <w:r w:rsidR="004D0F82">
        <w:rPr>
          <w:rFonts w:ascii="Arial" w:hAnsi="Arial" w:cs="Arial"/>
          <w:sz w:val="22"/>
          <w:szCs w:val="22"/>
          <w:lang w:val="en-US"/>
        </w:rPr>
        <w:t xml:space="preserve">provided by the </w:t>
      </w:r>
      <w:r w:rsidR="00624E14">
        <w:rPr>
          <w:rFonts w:ascii="Arial" w:hAnsi="Arial" w:cs="Arial"/>
          <w:sz w:val="22"/>
          <w:szCs w:val="22"/>
          <w:lang w:val="en-US"/>
        </w:rPr>
        <w:t xml:space="preserve">new standard </w:t>
      </w:r>
      <w:r>
        <w:rPr>
          <w:rFonts w:ascii="Arial" w:hAnsi="Arial" w:cs="Arial"/>
          <w:sz w:val="22"/>
          <w:szCs w:val="22"/>
          <w:lang w:val="en-US"/>
        </w:rPr>
        <w:t xml:space="preserve">as well as </w:t>
      </w:r>
      <w:r w:rsidR="004D0F82">
        <w:rPr>
          <w:rFonts w:ascii="Arial" w:hAnsi="Arial" w:cs="Arial"/>
          <w:sz w:val="22"/>
          <w:szCs w:val="22"/>
          <w:lang w:val="en-US"/>
        </w:rPr>
        <w:t xml:space="preserve">the </w:t>
      </w:r>
      <w:r w:rsidR="001A1641">
        <w:rPr>
          <w:rFonts w:ascii="Arial" w:hAnsi="Arial" w:cs="Arial"/>
          <w:sz w:val="22"/>
          <w:szCs w:val="22"/>
          <w:lang w:val="en-US"/>
        </w:rPr>
        <w:t>continuity</w:t>
      </w:r>
      <w:r>
        <w:rPr>
          <w:rFonts w:ascii="Arial" w:hAnsi="Arial" w:cs="Arial"/>
          <w:sz w:val="22"/>
          <w:szCs w:val="22"/>
          <w:lang w:val="en-US"/>
        </w:rPr>
        <w:t xml:space="preserve"> </w:t>
      </w:r>
      <w:r w:rsidR="0000633B">
        <w:rPr>
          <w:rFonts w:ascii="Arial" w:hAnsi="Arial" w:cs="Arial"/>
          <w:sz w:val="22"/>
          <w:szCs w:val="22"/>
          <w:lang w:val="en-US"/>
        </w:rPr>
        <w:t>of the leading specifications</w:t>
      </w:r>
      <w:r>
        <w:rPr>
          <w:rFonts w:ascii="Arial" w:hAnsi="Arial" w:cs="Arial"/>
          <w:sz w:val="22"/>
          <w:szCs w:val="22"/>
          <w:lang w:val="en-US"/>
        </w:rPr>
        <w:t xml:space="preserve"> in an ever</w:t>
      </w:r>
      <w:r w:rsidR="00350463">
        <w:rPr>
          <w:rFonts w:ascii="Arial" w:hAnsi="Arial" w:cs="Arial"/>
          <w:sz w:val="22"/>
          <w:szCs w:val="22"/>
          <w:lang w:val="en-US"/>
        </w:rPr>
        <w:t>-</w:t>
      </w:r>
      <w:r>
        <w:rPr>
          <w:rFonts w:ascii="Arial" w:hAnsi="Arial" w:cs="Arial"/>
          <w:sz w:val="22"/>
          <w:szCs w:val="22"/>
          <w:lang w:val="en-US"/>
        </w:rPr>
        <w:t>changing world</w:t>
      </w:r>
      <w:r w:rsidR="004D0F82">
        <w:rPr>
          <w:rFonts w:ascii="Arial" w:hAnsi="Arial" w:cs="Arial"/>
          <w:sz w:val="22"/>
          <w:szCs w:val="22"/>
          <w:lang w:val="en-US"/>
        </w:rPr>
        <w:t>.</w:t>
      </w:r>
      <w:r>
        <w:rPr>
          <w:rFonts w:ascii="Arial" w:hAnsi="Arial" w:cs="Arial"/>
          <w:sz w:val="22"/>
          <w:szCs w:val="22"/>
          <w:lang w:val="en-US"/>
        </w:rPr>
        <w:t xml:space="preserve"> Modules launched on the basis of COM Express within the next few years will be available </w:t>
      </w:r>
      <w:r w:rsidR="009B25F3">
        <w:rPr>
          <w:rFonts w:ascii="Arial" w:hAnsi="Arial" w:cs="Arial"/>
          <w:sz w:val="22"/>
          <w:szCs w:val="22"/>
          <w:lang w:val="en-US"/>
        </w:rPr>
        <w:t xml:space="preserve">for </w:t>
      </w:r>
      <w:r w:rsidR="0000633B">
        <w:rPr>
          <w:rFonts w:ascii="Arial" w:hAnsi="Arial" w:cs="Arial"/>
          <w:sz w:val="22"/>
          <w:szCs w:val="22"/>
          <w:lang w:val="en-US"/>
        </w:rPr>
        <w:t xml:space="preserve">at least </w:t>
      </w:r>
      <w:r w:rsidR="009B25F3">
        <w:rPr>
          <w:rFonts w:ascii="Arial" w:hAnsi="Arial" w:cs="Arial"/>
          <w:sz w:val="22"/>
          <w:szCs w:val="22"/>
          <w:lang w:val="en-US"/>
        </w:rPr>
        <w:t>another</w:t>
      </w:r>
      <w:r>
        <w:rPr>
          <w:rFonts w:ascii="Arial" w:hAnsi="Arial" w:cs="Arial"/>
          <w:sz w:val="22"/>
          <w:szCs w:val="22"/>
          <w:lang w:val="en-US"/>
        </w:rPr>
        <w:t xml:space="preserve"> decade</w:t>
      </w:r>
      <w:r w:rsidR="00624E14">
        <w:rPr>
          <w:rFonts w:ascii="Arial" w:hAnsi="Arial" w:cs="Arial"/>
          <w:sz w:val="22"/>
          <w:szCs w:val="22"/>
          <w:lang w:val="en-US"/>
        </w:rPr>
        <w:t>,</w:t>
      </w:r>
      <w:r>
        <w:rPr>
          <w:rFonts w:ascii="Arial" w:hAnsi="Arial" w:cs="Arial"/>
          <w:sz w:val="22"/>
          <w:szCs w:val="22"/>
          <w:lang w:val="en-US"/>
        </w:rPr>
        <w:t xml:space="preserve"> </w:t>
      </w:r>
      <w:r w:rsidR="004E3EC0">
        <w:rPr>
          <w:rFonts w:ascii="Arial" w:hAnsi="Arial" w:cs="Arial"/>
          <w:sz w:val="22"/>
          <w:szCs w:val="22"/>
          <w:lang w:val="en-US"/>
        </w:rPr>
        <w:t>or</w:t>
      </w:r>
      <w:r>
        <w:rPr>
          <w:rFonts w:ascii="Arial" w:hAnsi="Arial" w:cs="Arial"/>
          <w:sz w:val="22"/>
          <w:szCs w:val="22"/>
          <w:lang w:val="en-US"/>
        </w:rPr>
        <w:t xml:space="preserve"> even longer</w:t>
      </w:r>
      <w:r w:rsidR="002F617F">
        <w:rPr>
          <w:rFonts w:ascii="Arial" w:hAnsi="Arial" w:cs="Arial"/>
          <w:sz w:val="22"/>
          <w:szCs w:val="22"/>
          <w:lang w:val="en-US"/>
        </w:rPr>
        <w:t xml:space="preserve"> </w:t>
      </w:r>
      <w:r w:rsidR="009B25F3">
        <w:rPr>
          <w:rFonts w:ascii="Arial" w:hAnsi="Arial" w:cs="Arial"/>
          <w:sz w:val="22"/>
          <w:szCs w:val="22"/>
          <w:lang w:val="en-US"/>
        </w:rPr>
        <w:t>in view of</w:t>
      </w:r>
      <w:r w:rsidR="00F94D7D">
        <w:rPr>
          <w:rFonts w:ascii="Arial" w:hAnsi="Arial" w:cs="Arial"/>
          <w:sz w:val="22"/>
          <w:szCs w:val="22"/>
          <w:lang w:val="en-US"/>
        </w:rPr>
        <w:t xml:space="preserve"> </w:t>
      </w:r>
      <w:r w:rsidR="002F617F">
        <w:rPr>
          <w:rFonts w:ascii="Arial" w:hAnsi="Arial" w:cs="Arial"/>
          <w:sz w:val="22"/>
          <w:szCs w:val="22"/>
          <w:lang w:val="en-US"/>
        </w:rPr>
        <w:t>the autonomous vehicle trend</w:t>
      </w:r>
      <w:r>
        <w:rPr>
          <w:rFonts w:ascii="Arial" w:hAnsi="Arial" w:cs="Arial"/>
          <w:sz w:val="22"/>
          <w:szCs w:val="22"/>
          <w:lang w:val="en-US"/>
        </w:rPr>
        <w:t>.</w:t>
      </w:r>
      <w:r w:rsidR="00624E14">
        <w:rPr>
          <w:rFonts w:ascii="Arial" w:hAnsi="Arial" w:cs="Arial"/>
          <w:sz w:val="22"/>
          <w:szCs w:val="22"/>
          <w:lang w:val="en-US"/>
        </w:rPr>
        <w:t xml:space="preserve"> But </w:t>
      </w:r>
      <w:r w:rsidR="0000633B">
        <w:rPr>
          <w:rFonts w:ascii="Arial" w:hAnsi="Arial" w:cs="Arial"/>
          <w:sz w:val="22"/>
          <w:szCs w:val="22"/>
          <w:lang w:val="en-US"/>
        </w:rPr>
        <w:t>OEM</w:t>
      </w:r>
      <w:r w:rsidR="00594983">
        <w:rPr>
          <w:rFonts w:ascii="Arial" w:hAnsi="Arial" w:cs="Arial"/>
          <w:sz w:val="22"/>
          <w:szCs w:val="22"/>
          <w:lang w:val="en-US"/>
        </w:rPr>
        <w:t>s</w:t>
      </w:r>
      <w:r w:rsidR="001A1641">
        <w:rPr>
          <w:rFonts w:ascii="Arial" w:hAnsi="Arial" w:cs="Arial"/>
          <w:sz w:val="22"/>
          <w:szCs w:val="22"/>
          <w:lang w:val="en-US"/>
        </w:rPr>
        <w:t xml:space="preserve"> are also </w:t>
      </w:r>
      <w:r w:rsidR="004E3EC0">
        <w:rPr>
          <w:rFonts w:ascii="Arial" w:hAnsi="Arial" w:cs="Arial"/>
          <w:sz w:val="22"/>
          <w:szCs w:val="22"/>
          <w:lang w:val="en-US"/>
        </w:rPr>
        <w:t xml:space="preserve">in </w:t>
      </w:r>
      <w:r w:rsidR="00BE03CB">
        <w:rPr>
          <w:rFonts w:ascii="Arial" w:hAnsi="Arial" w:cs="Arial"/>
          <w:sz w:val="22"/>
          <w:szCs w:val="22"/>
          <w:lang w:val="en-US"/>
        </w:rPr>
        <w:t>e</w:t>
      </w:r>
      <w:r w:rsidR="004E3EC0">
        <w:rPr>
          <w:rFonts w:ascii="Arial" w:hAnsi="Arial" w:cs="Arial"/>
          <w:sz w:val="22"/>
          <w:szCs w:val="22"/>
          <w:lang w:val="en-US"/>
        </w:rPr>
        <w:t>xtreme need</w:t>
      </w:r>
      <w:r w:rsidR="001A1641">
        <w:rPr>
          <w:rFonts w:ascii="Arial" w:hAnsi="Arial" w:cs="Arial"/>
          <w:sz w:val="22"/>
          <w:szCs w:val="22"/>
          <w:lang w:val="en-US"/>
        </w:rPr>
        <w:t xml:space="preserve"> </w:t>
      </w:r>
      <w:r w:rsidR="009B2B82">
        <w:rPr>
          <w:rFonts w:ascii="Arial" w:hAnsi="Arial" w:cs="Arial"/>
          <w:sz w:val="22"/>
          <w:szCs w:val="22"/>
          <w:lang w:val="en-US"/>
        </w:rPr>
        <w:t xml:space="preserve">of </w:t>
      </w:r>
      <w:r w:rsidR="001A1641">
        <w:rPr>
          <w:rFonts w:ascii="Arial" w:hAnsi="Arial" w:cs="Arial"/>
          <w:sz w:val="22"/>
          <w:szCs w:val="22"/>
          <w:lang w:val="en-US"/>
        </w:rPr>
        <w:t>massive</w:t>
      </w:r>
      <w:r w:rsidR="004E3EC0">
        <w:rPr>
          <w:rFonts w:ascii="Arial" w:hAnsi="Arial" w:cs="Arial"/>
          <w:sz w:val="22"/>
          <w:szCs w:val="22"/>
          <w:lang w:val="en-US"/>
        </w:rPr>
        <w:t>ly</w:t>
      </w:r>
      <w:r w:rsidR="001A1641">
        <w:rPr>
          <w:rFonts w:ascii="Arial" w:hAnsi="Arial" w:cs="Arial"/>
          <w:sz w:val="22"/>
          <w:szCs w:val="22"/>
          <w:lang w:val="en-US"/>
        </w:rPr>
        <w:t xml:space="preserve"> impr</w:t>
      </w:r>
      <w:r w:rsidR="0000633B">
        <w:rPr>
          <w:rFonts w:ascii="Arial" w:hAnsi="Arial" w:cs="Arial"/>
          <w:sz w:val="22"/>
          <w:szCs w:val="22"/>
          <w:lang w:val="en-US"/>
        </w:rPr>
        <w:t>o</w:t>
      </w:r>
      <w:r w:rsidR="001A1641">
        <w:rPr>
          <w:rFonts w:ascii="Arial" w:hAnsi="Arial" w:cs="Arial"/>
          <w:sz w:val="22"/>
          <w:szCs w:val="22"/>
          <w:lang w:val="en-US"/>
        </w:rPr>
        <w:t>ved comput</w:t>
      </w:r>
      <w:r w:rsidR="004E3EC0">
        <w:rPr>
          <w:rFonts w:ascii="Arial" w:hAnsi="Arial" w:cs="Arial"/>
          <w:sz w:val="22"/>
          <w:szCs w:val="22"/>
          <w:lang w:val="en-US"/>
        </w:rPr>
        <w:t>ing</w:t>
      </w:r>
      <w:r w:rsidR="001A1641">
        <w:rPr>
          <w:rFonts w:ascii="Arial" w:hAnsi="Arial" w:cs="Arial"/>
          <w:sz w:val="22"/>
          <w:szCs w:val="22"/>
          <w:lang w:val="en-US"/>
        </w:rPr>
        <w:t xml:space="preserve"> power to </w:t>
      </w:r>
      <w:r w:rsidR="003D2413">
        <w:rPr>
          <w:rFonts w:ascii="Arial" w:hAnsi="Arial" w:cs="Arial"/>
          <w:sz w:val="22"/>
          <w:szCs w:val="22"/>
          <w:lang w:val="en-US"/>
        </w:rPr>
        <w:t xml:space="preserve">handle </w:t>
      </w:r>
      <w:r w:rsidR="001A1641">
        <w:rPr>
          <w:rFonts w:ascii="Arial" w:hAnsi="Arial" w:cs="Arial"/>
          <w:sz w:val="22"/>
          <w:szCs w:val="22"/>
          <w:lang w:val="en-US"/>
        </w:rPr>
        <w:t xml:space="preserve">the heavy workloads </w:t>
      </w:r>
      <w:r w:rsidR="00624E14">
        <w:rPr>
          <w:rFonts w:ascii="Arial" w:hAnsi="Arial" w:cs="Arial"/>
          <w:sz w:val="22"/>
          <w:szCs w:val="22"/>
          <w:lang w:val="en-US"/>
        </w:rPr>
        <w:t>at the edge of the IoT – including</w:t>
      </w:r>
      <w:r w:rsidR="001A1641">
        <w:rPr>
          <w:rFonts w:ascii="Arial" w:hAnsi="Arial" w:cs="Arial"/>
          <w:sz w:val="22"/>
          <w:szCs w:val="22"/>
          <w:lang w:val="en-US"/>
        </w:rPr>
        <w:t xml:space="preserve"> situational awareness. </w:t>
      </w:r>
      <w:r w:rsidR="003D2413">
        <w:rPr>
          <w:rFonts w:ascii="Arial" w:hAnsi="Arial" w:cs="Arial"/>
          <w:sz w:val="22"/>
          <w:szCs w:val="22"/>
          <w:lang w:val="en-US"/>
        </w:rPr>
        <w:t>It is f</w:t>
      </w:r>
      <w:r w:rsidR="001A1641">
        <w:rPr>
          <w:rFonts w:ascii="Arial" w:hAnsi="Arial" w:cs="Arial"/>
          <w:sz w:val="22"/>
          <w:szCs w:val="22"/>
          <w:lang w:val="en-US"/>
        </w:rPr>
        <w:t>or those and many more applica</w:t>
      </w:r>
      <w:r w:rsidR="0000633B">
        <w:rPr>
          <w:rFonts w:ascii="Arial" w:hAnsi="Arial" w:cs="Arial"/>
          <w:sz w:val="22"/>
          <w:szCs w:val="22"/>
          <w:lang w:val="en-US"/>
        </w:rPr>
        <w:t>tion</w:t>
      </w:r>
      <w:r w:rsidR="00D73AE7">
        <w:rPr>
          <w:rFonts w:ascii="Arial" w:hAnsi="Arial" w:cs="Arial"/>
          <w:sz w:val="22"/>
          <w:szCs w:val="22"/>
          <w:lang w:val="en-US"/>
        </w:rPr>
        <w:t>s</w:t>
      </w:r>
      <w:r w:rsidR="0000633B">
        <w:rPr>
          <w:rFonts w:ascii="Arial" w:hAnsi="Arial" w:cs="Arial"/>
          <w:sz w:val="22"/>
          <w:szCs w:val="22"/>
          <w:lang w:val="en-US"/>
        </w:rPr>
        <w:t xml:space="preserve"> </w:t>
      </w:r>
      <w:r w:rsidR="00624E14">
        <w:rPr>
          <w:rFonts w:ascii="Arial" w:hAnsi="Arial" w:cs="Arial"/>
          <w:sz w:val="22"/>
          <w:szCs w:val="22"/>
          <w:lang w:val="en-US"/>
        </w:rPr>
        <w:t>t</w:t>
      </w:r>
      <w:r w:rsidR="003D2413">
        <w:rPr>
          <w:rFonts w:ascii="Arial" w:hAnsi="Arial" w:cs="Arial"/>
          <w:sz w:val="22"/>
          <w:szCs w:val="22"/>
          <w:lang w:val="en-US"/>
        </w:rPr>
        <w:t>hat t</w:t>
      </w:r>
      <w:r w:rsidR="00624E14">
        <w:rPr>
          <w:rFonts w:ascii="Arial" w:hAnsi="Arial" w:cs="Arial"/>
          <w:sz w:val="22"/>
          <w:szCs w:val="22"/>
          <w:lang w:val="en-US"/>
        </w:rPr>
        <w:t xml:space="preserve">he new </w:t>
      </w:r>
      <w:r w:rsidR="0000633B">
        <w:rPr>
          <w:rFonts w:ascii="Arial" w:hAnsi="Arial" w:cs="Arial"/>
          <w:sz w:val="22"/>
          <w:szCs w:val="22"/>
          <w:lang w:val="en-US"/>
        </w:rPr>
        <w:t xml:space="preserve">COM-HPC </w:t>
      </w:r>
      <w:r w:rsidR="00624E14">
        <w:rPr>
          <w:rFonts w:ascii="Arial" w:hAnsi="Arial" w:cs="Arial"/>
          <w:sz w:val="22"/>
          <w:szCs w:val="22"/>
          <w:lang w:val="en-US"/>
        </w:rPr>
        <w:t xml:space="preserve">standard </w:t>
      </w:r>
      <w:r w:rsidR="0000633B">
        <w:rPr>
          <w:rFonts w:ascii="Arial" w:hAnsi="Arial" w:cs="Arial"/>
          <w:sz w:val="22"/>
          <w:szCs w:val="22"/>
          <w:lang w:val="en-US"/>
        </w:rPr>
        <w:t>has been designed.</w:t>
      </w:r>
    </w:p>
    <w:p w:rsidR="004B5E6D" w:rsidRDefault="004B5E6D" w:rsidP="00350463">
      <w:pPr>
        <w:spacing w:line="360" w:lineRule="auto"/>
        <w:rPr>
          <w:rFonts w:ascii="Arial" w:hAnsi="Arial" w:cs="Arial"/>
          <w:sz w:val="22"/>
          <w:szCs w:val="22"/>
          <w:lang w:val="en-US"/>
        </w:rPr>
      </w:pPr>
    </w:p>
    <w:p w:rsidR="007B53F4" w:rsidRPr="007B53F4" w:rsidRDefault="0059729B" w:rsidP="006C29A5">
      <w:pPr>
        <w:spacing w:line="360" w:lineRule="auto"/>
        <w:rPr>
          <w:rFonts w:ascii="Arial" w:hAnsi="Arial" w:cs="Arial"/>
          <w:b/>
          <w:sz w:val="22"/>
          <w:szCs w:val="22"/>
          <w:lang w:val="en-US"/>
        </w:rPr>
      </w:pPr>
      <w:r w:rsidRPr="0059729B">
        <w:rPr>
          <w:rFonts w:ascii="Arial" w:hAnsi="Arial" w:cs="Arial"/>
          <w:b/>
          <w:sz w:val="22"/>
          <w:szCs w:val="22"/>
          <w:lang w:val="en-US"/>
        </w:rPr>
        <w:t>Platforms with 11th Gen Intel</w:t>
      </w:r>
      <w:r w:rsidRPr="0059729B">
        <w:rPr>
          <w:rFonts w:ascii="Arial" w:hAnsi="Arial" w:cs="Arial"/>
          <w:b/>
          <w:sz w:val="22"/>
          <w:szCs w:val="22"/>
          <w:vertAlign w:val="superscript"/>
          <w:lang w:val="en-US"/>
        </w:rPr>
        <w:t>®</w:t>
      </w:r>
      <w:r w:rsidRPr="0059729B">
        <w:rPr>
          <w:rFonts w:ascii="Arial" w:hAnsi="Arial" w:cs="Arial"/>
          <w:b/>
          <w:lang w:val="en-US"/>
        </w:rPr>
        <w:t xml:space="preserve"> </w:t>
      </w:r>
      <w:r w:rsidRPr="0059729B">
        <w:rPr>
          <w:rFonts w:ascii="Arial" w:hAnsi="Arial" w:cs="Arial"/>
          <w:b/>
          <w:sz w:val="22"/>
          <w:szCs w:val="22"/>
          <w:lang w:val="en-US"/>
        </w:rPr>
        <w:t>Core™ processor</w:t>
      </w:r>
    </w:p>
    <w:p w:rsidR="00174A25" w:rsidRDefault="00174A25" w:rsidP="00174A25">
      <w:pPr>
        <w:spacing w:line="360" w:lineRule="auto"/>
        <w:rPr>
          <w:rFonts w:ascii="Arial" w:hAnsi="Arial" w:cs="Arial"/>
          <w:sz w:val="22"/>
          <w:szCs w:val="22"/>
          <w:lang w:val="en-US"/>
        </w:rPr>
      </w:pPr>
      <w:r w:rsidRPr="003C3723">
        <w:rPr>
          <w:rFonts w:ascii="Arial" w:hAnsi="Arial" w:cs="Arial"/>
          <w:sz w:val="22"/>
          <w:szCs w:val="22"/>
          <w:lang w:val="en-US"/>
        </w:rPr>
        <w:t>The first product</w:t>
      </w:r>
      <w:r w:rsidR="00350463">
        <w:rPr>
          <w:rFonts w:ascii="Arial" w:hAnsi="Arial" w:cs="Arial"/>
          <w:sz w:val="22"/>
          <w:szCs w:val="22"/>
          <w:lang w:val="en-US"/>
        </w:rPr>
        <w:t xml:space="preserve"> </w:t>
      </w:r>
      <w:r w:rsidR="00350463" w:rsidRPr="00350463">
        <w:rPr>
          <w:rFonts w:ascii="Arial" w:hAnsi="Arial" w:cs="Arial"/>
          <w:sz w:val="22"/>
          <w:szCs w:val="22"/>
          <w:lang w:val="en-US"/>
        </w:rPr>
        <w:t>developed in alignment with the coming COM-HPC Specification</w:t>
      </w:r>
      <w:r w:rsidRPr="003C3723">
        <w:rPr>
          <w:rFonts w:ascii="Arial" w:hAnsi="Arial" w:cs="Arial"/>
          <w:sz w:val="22"/>
          <w:szCs w:val="22"/>
          <w:lang w:val="en-US"/>
        </w:rPr>
        <w:t xml:space="preserve"> is based on the 11th </w:t>
      </w:r>
      <w:r w:rsidR="0059729B" w:rsidRPr="0059729B">
        <w:rPr>
          <w:rFonts w:ascii="Arial" w:hAnsi="Arial" w:cs="Arial"/>
          <w:sz w:val="22"/>
          <w:szCs w:val="22"/>
          <w:lang w:val="en-US"/>
        </w:rPr>
        <w:t>Gen Intel</w:t>
      </w:r>
      <w:r w:rsidR="0059729B" w:rsidRPr="0059729B">
        <w:rPr>
          <w:rFonts w:ascii="Arial" w:hAnsi="Arial" w:cs="Arial"/>
          <w:sz w:val="22"/>
          <w:szCs w:val="22"/>
          <w:vertAlign w:val="superscript"/>
          <w:lang w:val="en-US"/>
        </w:rPr>
        <w:t>®</w:t>
      </w:r>
      <w:r w:rsidRPr="005D1D78">
        <w:rPr>
          <w:rFonts w:ascii="Arial" w:hAnsi="Arial" w:cs="Arial"/>
          <w:lang w:val="en-US"/>
        </w:rPr>
        <w:t xml:space="preserve"> </w:t>
      </w:r>
      <w:r w:rsidRPr="005D1D78">
        <w:rPr>
          <w:rFonts w:ascii="Arial" w:hAnsi="Arial" w:cs="Arial"/>
          <w:sz w:val="22"/>
          <w:szCs w:val="22"/>
          <w:lang w:val="en-US"/>
        </w:rPr>
        <w:t>Core™ processor</w:t>
      </w:r>
      <w:r w:rsidR="00A11AC8">
        <w:rPr>
          <w:rFonts w:ascii="Arial" w:hAnsi="Arial" w:cs="Arial"/>
          <w:sz w:val="22"/>
          <w:szCs w:val="22"/>
          <w:lang w:val="en-US"/>
        </w:rPr>
        <w:t>, which</w:t>
      </w:r>
      <w:r w:rsidRPr="005D1D78">
        <w:rPr>
          <w:rFonts w:ascii="Arial" w:hAnsi="Arial" w:cs="Arial"/>
          <w:sz w:val="22"/>
          <w:szCs w:val="22"/>
          <w:lang w:val="en-US"/>
        </w:rPr>
        <w:t xml:space="preserve"> </w:t>
      </w:r>
      <w:r w:rsidR="000721A0">
        <w:rPr>
          <w:rFonts w:ascii="Arial" w:hAnsi="Arial" w:cs="Arial"/>
          <w:sz w:val="22"/>
          <w:szCs w:val="22"/>
          <w:lang w:val="en-US"/>
        </w:rPr>
        <w:t xml:space="preserve">congatec has </w:t>
      </w:r>
      <w:r w:rsidR="00A11AC8">
        <w:rPr>
          <w:rFonts w:ascii="Arial" w:hAnsi="Arial" w:cs="Arial"/>
          <w:sz w:val="22"/>
          <w:szCs w:val="22"/>
          <w:lang w:val="en-US"/>
        </w:rPr>
        <w:t>made</w:t>
      </w:r>
      <w:r w:rsidR="000721A0">
        <w:rPr>
          <w:rFonts w:ascii="Arial" w:hAnsi="Arial" w:cs="Arial"/>
          <w:sz w:val="22"/>
          <w:szCs w:val="22"/>
          <w:lang w:val="en-US"/>
        </w:rPr>
        <w:t xml:space="preserve"> available </w:t>
      </w:r>
      <w:r w:rsidR="00D93FD5">
        <w:rPr>
          <w:rFonts w:ascii="Arial" w:hAnsi="Arial" w:cs="Arial"/>
          <w:sz w:val="22"/>
          <w:szCs w:val="22"/>
          <w:lang w:val="en-US"/>
        </w:rPr>
        <w:t>on</w:t>
      </w:r>
      <w:r w:rsidRPr="005D1D78">
        <w:rPr>
          <w:rFonts w:ascii="Arial" w:hAnsi="Arial" w:cs="Arial"/>
          <w:sz w:val="22"/>
          <w:szCs w:val="22"/>
          <w:lang w:val="en-US"/>
        </w:rPr>
        <w:t xml:space="preserve"> a COM-HPC Client size </w:t>
      </w:r>
      <w:proofErr w:type="gramStart"/>
      <w:r w:rsidRPr="005D1D78">
        <w:rPr>
          <w:rFonts w:ascii="Arial" w:hAnsi="Arial" w:cs="Arial"/>
          <w:sz w:val="22"/>
          <w:szCs w:val="22"/>
          <w:lang w:val="en-US"/>
        </w:rPr>
        <w:t>A</w:t>
      </w:r>
      <w:proofErr w:type="gramEnd"/>
      <w:r w:rsidRPr="005D1D78">
        <w:rPr>
          <w:rFonts w:ascii="Arial" w:hAnsi="Arial" w:cs="Arial"/>
          <w:sz w:val="22"/>
          <w:szCs w:val="22"/>
          <w:lang w:val="en-US"/>
        </w:rPr>
        <w:t xml:space="preserve"> module </w:t>
      </w:r>
      <w:r w:rsidR="00D93FD5">
        <w:rPr>
          <w:rFonts w:ascii="Arial" w:hAnsi="Arial" w:cs="Arial"/>
          <w:sz w:val="22"/>
          <w:szCs w:val="22"/>
          <w:lang w:val="en-US"/>
        </w:rPr>
        <w:t xml:space="preserve">and </w:t>
      </w:r>
      <w:r w:rsidRPr="005D1D78">
        <w:rPr>
          <w:rFonts w:ascii="Arial" w:hAnsi="Arial" w:cs="Arial"/>
          <w:sz w:val="22"/>
          <w:szCs w:val="22"/>
          <w:lang w:val="en-US"/>
        </w:rPr>
        <w:t>also on the next generation COM Express Compact Computer-on-Module.</w:t>
      </w:r>
      <w:r w:rsidRPr="00256431">
        <w:rPr>
          <w:rFonts w:ascii="Arial" w:hAnsi="Arial" w:cs="Arial"/>
          <w:sz w:val="22"/>
          <w:szCs w:val="22"/>
          <w:lang w:val="en-US"/>
        </w:rPr>
        <w:t xml:space="preserve"> This provides engineers the choice to further scale the performance of their existing systems or develop the next generation of products utilizing COM-HPC’s broader array of interfaces. OEMs will benefit from the substantial performance improvements as well as communication enhancements that the new modules based on 11th Gen Intel Core processors deliver to the high-end computing sector. Typical applications can be found in many high-end solutions, from embedded systems and edge </w:t>
      </w:r>
      <w:r w:rsidRPr="00256431">
        <w:rPr>
          <w:rFonts w:ascii="Arial" w:hAnsi="Arial" w:cs="Arial"/>
          <w:sz w:val="22"/>
          <w:szCs w:val="22"/>
          <w:lang w:val="en-US"/>
        </w:rPr>
        <w:lastRenderedPageBreak/>
        <w:t>computing nodes to network hubs, and local fog data centers to core network appliances, as well as ruggedized central cloud data centers for critical government applications.</w:t>
      </w:r>
      <w:r>
        <w:rPr>
          <w:rFonts w:ascii="Arial" w:hAnsi="Arial" w:cs="Arial"/>
          <w:sz w:val="22"/>
          <w:szCs w:val="22"/>
          <w:lang w:val="en-US"/>
        </w:rPr>
        <w:t xml:space="preserve"> </w:t>
      </w:r>
      <w:r w:rsidRPr="00111110">
        <w:rPr>
          <w:rFonts w:ascii="Arial" w:hAnsi="Arial" w:cs="Arial"/>
          <w:sz w:val="22"/>
          <w:szCs w:val="22"/>
          <w:lang w:val="en-US"/>
        </w:rPr>
        <w:t xml:space="preserve">Further information </w:t>
      </w:r>
      <w:r>
        <w:rPr>
          <w:rFonts w:ascii="Arial" w:hAnsi="Arial" w:cs="Arial"/>
          <w:sz w:val="22"/>
          <w:szCs w:val="22"/>
          <w:lang w:val="en-US"/>
        </w:rPr>
        <w:t xml:space="preserve">about </w:t>
      </w:r>
      <w:r w:rsidRPr="001531B6">
        <w:rPr>
          <w:rFonts w:ascii="Arial" w:hAnsi="Arial" w:cs="Arial"/>
          <w:sz w:val="22"/>
          <w:szCs w:val="22"/>
          <w:lang w:val="en-US"/>
        </w:rPr>
        <w:t xml:space="preserve">these </w:t>
      </w:r>
      <w:r>
        <w:rPr>
          <w:rFonts w:ascii="Arial" w:hAnsi="Arial" w:cs="Arial"/>
          <w:sz w:val="22"/>
          <w:szCs w:val="22"/>
          <w:lang w:val="en-US"/>
        </w:rPr>
        <w:t>new modules</w:t>
      </w:r>
      <w:r w:rsidRPr="001531B6">
        <w:rPr>
          <w:rFonts w:ascii="Arial" w:hAnsi="Arial" w:cs="Arial"/>
          <w:sz w:val="22"/>
          <w:szCs w:val="22"/>
          <w:lang w:val="en-US"/>
        </w:rPr>
        <w:t xml:space="preserve"> </w:t>
      </w:r>
      <w:r w:rsidR="00352745">
        <w:rPr>
          <w:rFonts w:ascii="Arial" w:hAnsi="Arial" w:cs="Arial"/>
          <w:sz w:val="22"/>
          <w:szCs w:val="22"/>
          <w:lang w:val="en-US"/>
        </w:rPr>
        <w:t xml:space="preserve">and a decision guide </w:t>
      </w:r>
      <w:r w:rsidR="002855A1">
        <w:rPr>
          <w:rFonts w:ascii="Arial" w:hAnsi="Arial" w:cs="Arial"/>
          <w:sz w:val="22"/>
          <w:szCs w:val="22"/>
          <w:lang w:val="en-US"/>
        </w:rPr>
        <w:t xml:space="preserve">on </w:t>
      </w:r>
      <w:r w:rsidR="00352745">
        <w:rPr>
          <w:rFonts w:ascii="Arial" w:hAnsi="Arial" w:cs="Arial"/>
          <w:sz w:val="22"/>
          <w:szCs w:val="22"/>
          <w:lang w:val="en-US"/>
        </w:rPr>
        <w:t xml:space="preserve">which form factor to </w:t>
      </w:r>
      <w:r w:rsidR="00350463">
        <w:rPr>
          <w:rFonts w:ascii="Arial" w:hAnsi="Arial" w:cs="Arial"/>
          <w:sz w:val="22"/>
          <w:szCs w:val="22"/>
          <w:lang w:val="en-US"/>
        </w:rPr>
        <w:t>choose</w:t>
      </w:r>
      <w:r w:rsidR="00352745">
        <w:rPr>
          <w:rFonts w:ascii="Arial" w:hAnsi="Arial" w:cs="Arial"/>
          <w:sz w:val="22"/>
          <w:szCs w:val="22"/>
          <w:lang w:val="en-US"/>
        </w:rPr>
        <w:t xml:space="preserve"> </w:t>
      </w:r>
      <w:r w:rsidRPr="001531B6">
        <w:rPr>
          <w:rFonts w:ascii="Arial" w:hAnsi="Arial" w:cs="Arial"/>
          <w:sz w:val="22"/>
          <w:szCs w:val="22"/>
          <w:lang w:val="en-US"/>
        </w:rPr>
        <w:t>can</w:t>
      </w:r>
      <w:r w:rsidRPr="00111110">
        <w:rPr>
          <w:rFonts w:ascii="Arial" w:hAnsi="Arial" w:cs="Arial"/>
          <w:sz w:val="22"/>
          <w:szCs w:val="22"/>
          <w:lang w:val="en-US"/>
        </w:rPr>
        <w:t xml:space="preserve"> be found at:</w:t>
      </w:r>
      <w:r>
        <w:rPr>
          <w:rFonts w:ascii="Arial" w:hAnsi="Arial" w:cs="Arial"/>
          <w:sz w:val="22"/>
          <w:szCs w:val="22"/>
          <w:lang w:val="en-US"/>
        </w:rPr>
        <w:t xml:space="preserve"> </w:t>
      </w:r>
      <w:hyperlink r:id="rId19" w:history="1">
        <w:r w:rsidRPr="0099517C">
          <w:rPr>
            <w:rStyle w:val="Hyperlink"/>
            <w:rFonts w:ascii="Arial" w:hAnsi="Arial" w:cs="Arial"/>
            <w:sz w:val="22"/>
            <w:szCs w:val="22"/>
            <w:lang w:val="en-US"/>
          </w:rPr>
          <w:t>https://congatec.com/en/technologies/intel-tiger-lake-modules/</w:t>
        </w:r>
      </w:hyperlink>
    </w:p>
    <w:p w:rsidR="007B53F4" w:rsidRDefault="007B53F4" w:rsidP="006C29A5">
      <w:pPr>
        <w:spacing w:line="360" w:lineRule="auto"/>
        <w:rPr>
          <w:rFonts w:ascii="Arial" w:hAnsi="Arial" w:cs="Arial"/>
          <w:sz w:val="22"/>
          <w:szCs w:val="22"/>
          <w:lang w:val="en-US"/>
        </w:rPr>
      </w:pPr>
    </w:p>
    <w:p w:rsidR="00624E14" w:rsidRPr="007B53F4" w:rsidRDefault="0059729B" w:rsidP="006C29A5">
      <w:pPr>
        <w:spacing w:line="360" w:lineRule="auto"/>
        <w:rPr>
          <w:rFonts w:ascii="Arial" w:hAnsi="Arial" w:cs="Arial"/>
          <w:b/>
          <w:sz w:val="22"/>
          <w:szCs w:val="22"/>
          <w:lang w:val="en-US"/>
        </w:rPr>
      </w:pPr>
      <w:r w:rsidRPr="0059729B">
        <w:rPr>
          <w:rFonts w:ascii="Arial" w:hAnsi="Arial" w:cs="Arial"/>
          <w:b/>
          <w:sz w:val="22"/>
          <w:szCs w:val="22"/>
          <w:lang w:val="en-US"/>
        </w:rPr>
        <w:t>Server modules with AMD EPYC Embedded 3000</w:t>
      </w:r>
    </w:p>
    <w:p w:rsidR="001A1641" w:rsidRDefault="00D82F0D" w:rsidP="006C29A5">
      <w:pPr>
        <w:spacing w:line="360" w:lineRule="auto"/>
        <w:rPr>
          <w:rFonts w:ascii="Arial" w:hAnsi="Arial" w:cs="Arial"/>
          <w:sz w:val="22"/>
          <w:szCs w:val="22"/>
          <w:lang w:val="en-US"/>
        </w:rPr>
      </w:pPr>
      <w:r w:rsidRPr="00D82F0D">
        <w:rPr>
          <w:rFonts w:ascii="Arial" w:hAnsi="Arial" w:cs="Arial"/>
          <w:sz w:val="22"/>
          <w:szCs w:val="22"/>
          <w:lang w:val="en-US"/>
        </w:rPr>
        <w:t xml:space="preserve">The full range of COM-HPC will be available a little later with the launch of COM-HPC </w:t>
      </w:r>
      <w:r w:rsidR="001D5151">
        <w:rPr>
          <w:rFonts w:ascii="Arial" w:hAnsi="Arial" w:cs="Arial"/>
          <w:sz w:val="22"/>
          <w:szCs w:val="22"/>
          <w:lang w:val="en-US"/>
        </w:rPr>
        <w:t>S</w:t>
      </w:r>
      <w:r w:rsidRPr="00D82F0D">
        <w:rPr>
          <w:rFonts w:ascii="Arial" w:hAnsi="Arial" w:cs="Arial"/>
          <w:sz w:val="22"/>
          <w:szCs w:val="22"/>
          <w:lang w:val="en-US"/>
        </w:rPr>
        <w:t>erver modules.</w:t>
      </w:r>
      <w:r>
        <w:rPr>
          <w:rFonts w:ascii="Arial" w:hAnsi="Arial" w:cs="Arial"/>
          <w:sz w:val="22"/>
          <w:szCs w:val="22"/>
          <w:lang w:val="en-US"/>
        </w:rPr>
        <w:t xml:space="preserve"> </w:t>
      </w:r>
      <w:r w:rsidR="0000633B">
        <w:rPr>
          <w:rFonts w:ascii="Arial" w:hAnsi="Arial" w:cs="Arial"/>
          <w:sz w:val="22"/>
          <w:szCs w:val="22"/>
          <w:lang w:val="en-US"/>
        </w:rPr>
        <w:t xml:space="preserve">Engineers who don’t want to wait </w:t>
      </w:r>
      <w:r w:rsidR="009B25F3">
        <w:rPr>
          <w:rFonts w:ascii="Arial" w:hAnsi="Arial" w:cs="Arial"/>
          <w:sz w:val="22"/>
          <w:szCs w:val="22"/>
          <w:lang w:val="en-US"/>
        </w:rPr>
        <w:t xml:space="preserve">until the availability of the </w:t>
      </w:r>
      <w:r w:rsidR="004B5E6D">
        <w:rPr>
          <w:rFonts w:ascii="Arial" w:hAnsi="Arial" w:cs="Arial"/>
          <w:sz w:val="22"/>
          <w:szCs w:val="22"/>
          <w:lang w:val="en-US"/>
        </w:rPr>
        <w:t xml:space="preserve">COM-HPC Server modules specified by the </w:t>
      </w:r>
      <w:r w:rsidR="009B25F3">
        <w:rPr>
          <w:rFonts w:ascii="Arial" w:hAnsi="Arial" w:cs="Arial"/>
          <w:sz w:val="22"/>
          <w:szCs w:val="22"/>
          <w:lang w:val="en-US"/>
        </w:rPr>
        <w:t xml:space="preserve">new standard </w:t>
      </w:r>
      <w:r w:rsidR="004B5E6D">
        <w:rPr>
          <w:rFonts w:ascii="Arial" w:hAnsi="Arial" w:cs="Arial"/>
          <w:sz w:val="22"/>
          <w:szCs w:val="22"/>
          <w:lang w:val="en-US"/>
        </w:rPr>
        <w:t xml:space="preserve">or </w:t>
      </w:r>
      <w:r w:rsidR="00117D7D">
        <w:rPr>
          <w:rFonts w:ascii="Arial" w:hAnsi="Arial" w:cs="Arial"/>
          <w:sz w:val="22"/>
          <w:szCs w:val="22"/>
          <w:lang w:val="en-US"/>
        </w:rPr>
        <w:t xml:space="preserve">who </w:t>
      </w:r>
      <w:r w:rsidR="00236AD0">
        <w:rPr>
          <w:rFonts w:ascii="Arial" w:hAnsi="Arial" w:cs="Arial"/>
          <w:sz w:val="22"/>
          <w:szCs w:val="22"/>
          <w:lang w:val="en-US"/>
        </w:rPr>
        <w:t xml:space="preserve">don’t need the entire </w:t>
      </w:r>
      <w:proofErr w:type="gramStart"/>
      <w:r w:rsidR="00236AD0">
        <w:rPr>
          <w:rFonts w:ascii="Arial" w:hAnsi="Arial" w:cs="Arial"/>
          <w:sz w:val="22"/>
          <w:szCs w:val="22"/>
          <w:lang w:val="en-US"/>
        </w:rPr>
        <w:t>power</w:t>
      </w:r>
      <w:r w:rsidR="00624E14">
        <w:rPr>
          <w:rFonts w:ascii="Arial" w:hAnsi="Arial" w:cs="Arial"/>
          <w:sz w:val="22"/>
          <w:szCs w:val="22"/>
          <w:lang w:val="en-US"/>
        </w:rPr>
        <w:t>,</w:t>
      </w:r>
      <w:proofErr w:type="gramEnd"/>
      <w:r w:rsidR="00236AD0">
        <w:rPr>
          <w:rFonts w:ascii="Arial" w:hAnsi="Arial" w:cs="Arial"/>
          <w:sz w:val="22"/>
          <w:szCs w:val="22"/>
          <w:lang w:val="en-US"/>
        </w:rPr>
        <w:t xml:space="preserve"> </w:t>
      </w:r>
      <w:r w:rsidR="00117D7D">
        <w:rPr>
          <w:rFonts w:ascii="Arial" w:hAnsi="Arial" w:cs="Arial"/>
          <w:sz w:val="22"/>
          <w:szCs w:val="22"/>
          <w:lang w:val="en-US"/>
        </w:rPr>
        <w:t>can</w:t>
      </w:r>
      <w:r w:rsidR="0000633B">
        <w:rPr>
          <w:rFonts w:ascii="Arial" w:hAnsi="Arial" w:cs="Arial"/>
          <w:sz w:val="22"/>
          <w:szCs w:val="22"/>
          <w:lang w:val="en-US"/>
        </w:rPr>
        <w:t xml:space="preserve"> utilize the </w:t>
      </w:r>
      <w:r w:rsidR="00236AD0">
        <w:rPr>
          <w:rFonts w:ascii="Arial" w:hAnsi="Arial" w:cs="Arial"/>
          <w:sz w:val="22"/>
          <w:szCs w:val="22"/>
          <w:lang w:val="en-US"/>
        </w:rPr>
        <w:t>e</w:t>
      </w:r>
      <w:r w:rsidR="0000633B">
        <w:rPr>
          <w:rFonts w:ascii="Arial" w:hAnsi="Arial" w:cs="Arial"/>
          <w:sz w:val="22"/>
          <w:szCs w:val="22"/>
          <w:lang w:val="en-US"/>
        </w:rPr>
        <w:t>cosystems buil</w:t>
      </w:r>
      <w:r w:rsidR="009B25F3">
        <w:rPr>
          <w:rFonts w:ascii="Arial" w:hAnsi="Arial" w:cs="Arial"/>
          <w:sz w:val="22"/>
          <w:szCs w:val="22"/>
          <w:lang w:val="en-US"/>
        </w:rPr>
        <w:t>t</w:t>
      </w:r>
      <w:r w:rsidR="0000633B">
        <w:rPr>
          <w:rFonts w:ascii="Arial" w:hAnsi="Arial" w:cs="Arial"/>
          <w:sz w:val="22"/>
          <w:szCs w:val="22"/>
          <w:lang w:val="en-US"/>
        </w:rPr>
        <w:t xml:space="preserve"> around the COM Express Type 7 standard and Computer-on-Modules such as the AMD EPYC Embedded 3000 based conga-</w:t>
      </w:r>
      <w:r w:rsidR="00F92CC2">
        <w:rPr>
          <w:rFonts w:ascii="Arial" w:hAnsi="Arial" w:cs="Arial"/>
          <w:sz w:val="22"/>
          <w:szCs w:val="22"/>
          <w:lang w:val="en-US"/>
        </w:rPr>
        <w:t>B7E3</w:t>
      </w:r>
      <w:r w:rsidR="0000633B">
        <w:rPr>
          <w:rFonts w:ascii="Arial" w:hAnsi="Arial" w:cs="Arial"/>
          <w:sz w:val="22"/>
          <w:szCs w:val="22"/>
          <w:lang w:val="en-US"/>
        </w:rPr>
        <w:t xml:space="preserve">. Its massive edge computing power can be scaled to multi-core systems with up to 100 Watt TPD. </w:t>
      </w:r>
      <w:r w:rsidR="00117D7D">
        <w:rPr>
          <w:rFonts w:ascii="Arial" w:hAnsi="Arial" w:cs="Arial"/>
          <w:sz w:val="22"/>
          <w:szCs w:val="22"/>
          <w:lang w:val="en-US"/>
        </w:rPr>
        <w:t xml:space="preserve">However, </w:t>
      </w:r>
      <w:r w:rsidR="002D1B7D">
        <w:rPr>
          <w:rFonts w:ascii="Arial" w:hAnsi="Arial" w:cs="Arial"/>
          <w:sz w:val="22"/>
          <w:szCs w:val="22"/>
          <w:lang w:val="en-US"/>
        </w:rPr>
        <w:t>leverag</w:t>
      </w:r>
      <w:r w:rsidR="00117D7D">
        <w:rPr>
          <w:rFonts w:ascii="Arial" w:hAnsi="Arial" w:cs="Arial"/>
          <w:sz w:val="22"/>
          <w:szCs w:val="22"/>
          <w:lang w:val="en-US"/>
        </w:rPr>
        <w:t>ing</w:t>
      </w:r>
      <w:r w:rsidR="002D1B7D">
        <w:rPr>
          <w:rFonts w:ascii="Arial" w:hAnsi="Arial" w:cs="Arial"/>
          <w:sz w:val="22"/>
          <w:szCs w:val="22"/>
          <w:lang w:val="en-US"/>
        </w:rPr>
        <w:t xml:space="preserve"> </w:t>
      </w:r>
      <w:r w:rsidR="002F7CCA">
        <w:rPr>
          <w:rFonts w:ascii="Arial" w:hAnsi="Arial" w:cs="Arial"/>
          <w:sz w:val="22"/>
          <w:szCs w:val="22"/>
          <w:lang w:val="en-US"/>
        </w:rPr>
        <w:t>its</w:t>
      </w:r>
      <w:r w:rsidR="002D1B7D">
        <w:rPr>
          <w:rFonts w:ascii="Arial" w:hAnsi="Arial" w:cs="Arial"/>
          <w:sz w:val="22"/>
          <w:szCs w:val="22"/>
          <w:lang w:val="en-US"/>
        </w:rPr>
        <w:t xml:space="preserve"> full </w:t>
      </w:r>
      <w:r w:rsidR="002F14F3">
        <w:rPr>
          <w:rFonts w:ascii="Arial" w:hAnsi="Arial" w:cs="Arial"/>
          <w:sz w:val="22"/>
          <w:szCs w:val="22"/>
          <w:lang w:val="en-US"/>
        </w:rPr>
        <w:t xml:space="preserve">power </w:t>
      </w:r>
      <w:r w:rsidR="00117D7D">
        <w:rPr>
          <w:rFonts w:ascii="Arial" w:hAnsi="Arial" w:cs="Arial"/>
          <w:sz w:val="22"/>
          <w:szCs w:val="22"/>
          <w:lang w:val="en-US"/>
        </w:rPr>
        <w:t>demands</w:t>
      </w:r>
      <w:r w:rsidR="002F7CCA">
        <w:rPr>
          <w:rFonts w:ascii="Arial" w:hAnsi="Arial" w:cs="Arial"/>
          <w:sz w:val="22"/>
          <w:szCs w:val="22"/>
          <w:lang w:val="en-US"/>
        </w:rPr>
        <w:t xml:space="preserve"> </w:t>
      </w:r>
      <w:r w:rsidR="00236AD0">
        <w:rPr>
          <w:rFonts w:ascii="Arial" w:hAnsi="Arial" w:cs="Arial"/>
          <w:sz w:val="22"/>
          <w:szCs w:val="22"/>
          <w:lang w:val="en-US"/>
        </w:rPr>
        <w:t xml:space="preserve">ruggedized </w:t>
      </w:r>
      <w:r w:rsidR="0076749A">
        <w:rPr>
          <w:rFonts w:ascii="Arial" w:hAnsi="Arial" w:cs="Arial"/>
          <w:sz w:val="22"/>
          <w:szCs w:val="22"/>
          <w:lang w:val="en-US"/>
        </w:rPr>
        <w:t>high-</w:t>
      </w:r>
      <w:r w:rsidR="00624E14">
        <w:rPr>
          <w:rFonts w:ascii="Arial" w:hAnsi="Arial" w:cs="Arial"/>
          <w:sz w:val="22"/>
          <w:szCs w:val="22"/>
          <w:lang w:val="en-US"/>
        </w:rPr>
        <w:t>performance</w:t>
      </w:r>
      <w:r w:rsidR="002D1B7D">
        <w:rPr>
          <w:rFonts w:ascii="Arial" w:hAnsi="Arial" w:cs="Arial"/>
          <w:sz w:val="22"/>
          <w:szCs w:val="22"/>
          <w:lang w:val="en-US"/>
        </w:rPr>
        <w:t xml:space="preserve"> </w:t>
      </w:r>
      <w:r w:rsidR="00236AD0">
        <w:rPr>
          <w:rFonts w:ascii="Arial" w:hAnsi="Arial" w:cs="Arial"/>
          <w:sz w:val="22"/>
          <w:szCs w:val="22"/>
          <w:lang w:val="en-US"/>
        </w:rPr>
        <w:t xml:space="preserve">cooling </w:t>
      </w:r>
      <w:r w:rsidR="002D1B7D">
        <w:rPr>
          <w:rFonts w:ascii="Arial" w:hAnsi="Arial" w:cs="Arial"/>
          <w:sz w:val="22"/>
          <w:szCs w:val="22"/>
          <w:lang w:val="en-US"/>
        </w:rPr>
        <w:t>solutions</w:t>
      </w:r>
      <w:r w:rsidR="00D26F11">
        <w:rPr>
          <w:rFonts w:ascii="Arial" w:hAnsi="Arial" w:cs="Arial"/>
          <w:sz w:val="22"/>
          <w:szCs w:val="22"/>
          <w:lang w:val="en-US"/>
        </w:rPr>
        <w:t xml:space="preserve">. </w:t>
      </w:r>
      <w:r w:rsidR="00CA55C5">
        <w:rPr>
          <w:rFonts w:ascii="Arial" w:hAnsi="Arial" w:cs="Arial"/>
          <w:sz w:val="22"/>
          <w:szCs w:val="22"/>
          <w:lang w:val="en-US"/>
        </w:rPr>
        <w:t>A</w:t>
      </w:r>
      <w:r w:rsidR="0000633B">
        <w:rPr>
          <w:rFonts w:ascii="Arial" w:hAnsi="Arial" w:cs="Arial"/>
          <w:sz w:val="22"/>
          <w:szCs w:val="22"/>
          <w:lang w:val="en-US"/>
        </w:rPr>
        <w:t xml:space="preserve">nother focus of the </w:t>
      </w:r>
      <w:r w:rsidR="005076D4">
        <w:rPr>
          <w:rFonts w:ascii="Arial" w:hAnsi="Arial" w:cs="Arial"/>
          <w:sz w:val="22"/>
          <w:szCs w:val="22"/>
          <w:lang w:val="en-US"/>
        </w:rPr>
        <w:t xml:space="preserve">booth </w:t>
      </w:r>
      <w:r w:rsidR="0000633B">
        <w:rPr>
          <w:rFonts w:ascii="Arial" w:hAnsi="Arial" w:cs="Arial"/>
          <w:sz w:val="22"/>
          <w:szCs w:val="22"/>
          <w:lang w:val="en-US"/>
        </w:rPr>
        <w:t xml:space="preserve">presentations is </w:t>
      </w:r>
      <w:r w:rsidR="00CA55C5">
        <w:rPr>
          <w:rFonts w:ascii="Arial" w:hAnsi="Arial" w:cs="Arial"/>
          <w:sz w:val="22"/>
          <w:szCs w:val="22"/>
          <w:lang w:val="en-US"/>
        </w:rPr>
        <w:t>th</w:t>
      </w:r>
      <w:r w:rsidR="002F14F3">
        <w:rPr>
          <w:rFonts w:ascii="Arial" w:hAnsi="Arial" w:cs="Arial"/>
          <w:sz w:val="22"/>
          <w:szCs w:val="22"/>
          <w:lang w:val="en-US"/>
        </w:rPr>
        <w:t>erefore</w:t>
      </w:r>
      <w:r w:rsidR="00CA55C5">
        <w:rPr>
          <w:rFonts w:ascii="Arial" w:hAnsi="Arial" w:cs="Arial"/>
          <w:sz w:val="22"/>
          <w:szCs w:val="22"/>
          <w:lang w:val="en-US"/>
        </w:rPr>
        <w:t xml:space="preserve"> </w:t>
      </w:r>
      <w:r w:rsidR="002F14F3">
        <w:rPr>
          <w:rFonts w:ascii="Arial" w:hAnsi="Arial" w:cs="Arial"/>
          <w:sz w:val="22"/>
          <w:szCs w:val="22"/>
          <w:lang w:val="en-US"/>
        </w:rPr>
        <w:t xml:space="preserve">congatec’s </w:t>
      </w:r>
      <w:r w:rsidR="0000633B">
        <w:rPr>
          <w:rFonts w:ascii="Arial" w:hAnsi="Arial" w:cs="Arial"/>
          <w:sz w:val="22"/>
          <w:szCs w:val="22"/>
          <w:lang w:val="en-US"/>
        </w:rPr>
        <w:t xml:space="preserve">100 Watt ecosystem that </w:t>
      </w:r>
      <w:r w:rsidR="002F14F3">
        <w:rPr>
          <w:rFonts w:ascii="Arial" w:hAnsi="Arial" w:cs="Arial"/>
          <w:sz w:val="22"/>
          <w:szCs w:val="22"/>
          <w:lang w:val="en-US"/>
        </w:rPr>
        <w:t xml:space="preserve">now </w:t>
      </w:r>
      <w:r w:rsidR="0000633B">
        <w:rPr>
          <w:rFonts w:ascii="Arial" w:hAnsi="Arial" w:cs="Arial"/>
          <w:sz w:val="22"/>
          <w:szCs w:val="22"/>
          <w:lang w:val="en-US"/>
        </w:rPr>
        <w:t xml:space="preserve">also </w:t>
      </w:r>
      <w:r w:rsidR="00273940">
        <w:rPr>
          <w:rFonts w:ascii="Arial" w:hAnsi="Arial" w:cs="Arial"/>
          <w:sz w:val="22"/>
          <w:szCs w:val="22"/>
          <w:lang w:val="en-US"/>
        </w:rPr>
        <w:t xml:space="preserve">includes </w:t>
      </w:r>
      <w:r w:rsidR="0000633B">
        <w:rPr>
          <w:rFonts w:ascii="Arial" w:hAnsi="Arial" w:cs="Arial"/>
          <w:sz w:val="22"/>
          <w:szCs w:val="22"/>
          <w:lang w:val="en-US"/>
        </w:rPr>
        <w:t xml:space="preserve">perfectly tailored cooling systems. </w:t>
      </w:r>
      <w:r w:rsidR="001531B6" w:rsidRPr="00111110">
        <w:rPr>
          <w:rFonts w:ascii="Arial" w:hAnsi="Arial" w:cs="Arial"/>
          <w:sz w:val="22"/>
          <w:szCs w:val="22"/>
          <w:lang w:val="en-US"/>
        </w:rPr>
        <w:t xml:space="preserve">Further information </w:t>
      </w:r>
      <w:r w:rsidR="001531B6">
        <w:rPr>
          <w:rFonts w:ascii="Arial" w:hAnsi="Arial" w:cs="Arial"/>
          <w:sz w:val="22"/>
          <w:szCs w:val="22"/>
          <w:lang w:val="en-US"/>
        </w:rPr>
        <w:t xml:space="preserve">about </w:t>
      </w:r>
      <w:r w:rsidR="001531B6" w:rsidRPr="001531B6">
        <w:rPr>
          <w:rFonts w:ascii="Arial" w:hAnsi="Arial" w:cs="Arial"/>
          <w:sz w:val="22"/>
          <w:szCs w:val="22"/>
          <w:lang w:val="en-US"/>
        </w:rPr>
        <w:t>these cooling systems can</w:t>
      </w:r>
      <w:r w:rsidR="001531B6" w:rsidRPr="00111110">
        <w:rPr>
          <w:rFonts w:ascii="Arial" w:hAnsi="Arial" w:cs="Arial"/>
          <w:sz w:val="22"/>
          <w:szCs w:val="22"/>
          <w:lang w:val="en-US"/>
        </w:rPr>
        <w:t xml:space="preserve"> be found at: </w:t>
      </w:r>
      <w:hyperlink r:id="rId20" w:history="1">
        <w:r w:rsidR="00A04947" w:rsidRPr="00124740">
          <w:rPr>
            <w:rStyle w:val="Hyperlink"/>
            <w:rFonts w:ascii="Arial" w:hAnsi="Arial" w:cs="Arial"/>
            <w:sz w:val="22"/>
            <w:szCs w:val="22"/>
            <w:lang w:val="en-US"/>
          </w:rPr>
          <w:t>https://www.congatec.com/en/technologies/com-express/com-express-type-7/amd-epyc-embedded-3000-eco-system.html</w:t>
        </w:r>
      </w:hyperlink>
      <w:r w:rsidR="00DC54EB" w:rsidRPr="00DC54EB">
        <w:rPr>
          <w:lang w:val="en-US"/>
        </w:rPr>
        <w:t xml:space="preserve"> </w:t>
      </w:r>
    </w:p>
    <w:p w:rsidR="00D82F0D" w:rsidRDefault="00D82F0D" w:rsidP="006C29A5">
      <w:pPr>
        <w:spacing w:line="360" w:lineRule="auto"/>
        <w:rPr>
          <w:rFonts w:ascii="Arial" w:hAnsi="Arial" w:cs="Arial"/>
          <w:sz w:val="22"/>
          <w:szCs w:val="22"/>
          <w:lang w:val="en-US"/>
        </w:rPr>
      </w:pPr>
    </w:p>
    <w:p w:rsidR="007B53F4" w:rsidRPr="007B53F4" w:rsidRDefault="0059729B" w:rsidP="006C29A5">
      <w:pPr>
        <w:spacing w:line="360" w:lineRule="auto"/>
        <w:rPr>
          <w:rFonts w:ascii="Arial" w:hAnsi="Arial" w:cs="Arial"/>
          <w:b/>
          <w:sz w:val="22"/>
          <w:szCs w:val="22"/>
          <w:lang w:val="en-US"/>
        </w:rPr>
      </w:pPr>
      <w:r w:rsidRPr="0059729B">
        <w:rPr>
          <w:rFonts w:ascii="Arial" w:hAnsi="Arial" w:cs="Arial"/>
          <w:b/>
          <w:sz w:val="22"/>
          <w:szCs w:val="22"/>
          <w:lang w:val="en-US"/>
        </w:rPr>
        <w:t>Boards and modules with Intel Atom</w:t>
      </w:r>
      <w:r w:rsidRPr="0059729B">
        <w:rPr>
          <w:rFonts w:ascii="Arial" w:hAnsi="Arial" w:cs="Arial"/>
          <w:b/>
          <w:sz w:val="22"/>
          <w:szCs w:val="22"/>
          <w:vertAlign w:val="superscript"/>
          <w:lang w:val="en-US"/>
        </w:rPr>
        <w:t xml:space="preserve"> </w:t>
      </w:r>
      <w:r w:rsidRPr="0059729B">
        <w:rPr>
          <w:rFonts w:ascii="Arial" w:hAnsi="Arial" w:cs="Arial"/>
          <w:b/>
          <w:sz w:val="22"/>
          <w:szCs w:val="22"/>
          <w:lang w:val="en-US"/>
        </w:rPr>
        <w:t>x6000E Series processors</w:t>
      </w:r>
    </w:p>
    <w:p w:rsidR="004D336D" w:rsidRDefault="00D82F0D" w:rsidP="00D82F0D">
      <w:pPr>
        <w:spacing w:line="360" w:lineRule="auto"/>
        <w:rPr>
          <w:rFonts w:ascii="Arial" w:hAnsi="Arial" w:cs="Arial"/>
          <w:sz w:val="22"/>
          <w:szCs w:val="22"/>
          <w:lang w:val="en-US"/>
        </w:rPr>
      </w:pPr>
      <w:r>
        <w:rPr>
          <w:rFonts w:ascii="Arial" w:hAnsi="Arial" w:cs="Arial"/>
          <w:sz w:val="22"/>
          <w:szCs w:val="22"/>
          <w:lang w:val="en-US"/>
        </w:rPr>
        <w:t xml:space="preserve">Another highlight </w:t>
      </w:r>
      <w:r w:rsidR="00350463">
        <w:rPr>
          <w:rFonts w:ascii="Arial" w:hAnsi="Arial" w:cs="Arial"/>
          <w:sz w:val="22"/>
          <w:szCs w:val="22"/>
          <w:lang w:val="en-US"/>
        </w:rPr>
        <w:t>is</w:t>
      </w:r>
      <w:r>
        <w:rPr>
          <w:rFonts w:ascii="Arial" w:hAnsi="Arial" w:cs="Arial"/>
          <w:sz w:val="22"/>
          <w:szCs w:val="22"/>
          <w:lang w:val="en-US"/>
        </w:rPr>
        <w:t xml:space="preserve"> the brand new congatec platfo</w:t>
      </w:r>
      <w:r w:rsidR="00EA7972">
        <w:rPr>
          <w:rFonts w:ascii="Arial" w:hAnsi="Arial" w:cs="Arial"/>
          <w:sz w:val="22"/>
          <w:szCs w:val="22"/>
          <w:lang w:val="en-US"/>
        </w:rPr>
        <w:t>r</w:t>
      </w:r>
      <w:r>
        <w:rPr>
          <w:rFonts w:ascii="Arial" w:hAnsi="Arial" w:cs="Arial"/>
          <w:sz w:val="22"/>
          <w:szCs w:val="22"/>
          <w:lang w:val="en-US"/>
        </w:rPr>
        <w:t>ms on the basis of</w:t>
      </w:r>
      <w:r w:rsidRPr="00D82F0D">
        <w:rPr>
          <w:rFonts w:ascii="Arial" w:hAnsi="Arial" w:cs="Arial"/>
          <w:sz w:val="22"/>
          <w:szCs w:val="22"/>
          <w:lang w:val="en-US"/>
        </w:rPr>
        <w:t xml:space="preserve"> </w:t>
      </w:r>
      <w:r>
        <w:rPr>
          <w:rFonts w:ascii="Arial" w:hAnsi="Arial" w:cs="Arial"/>
          <w:sz w:val="22"/>
          <w:szCs w:val="22"/>
          <w:lang w:val="en-US"/>
        </w:rPr>
        <w:t xml:space="preserve">the </w:t>
      </w:r>
      <w:r w:rsidRPr="720FF6AD">
        <w:rPr>
          <w:rFonts w:ascii="Arial" w:hAnsi="Arial" w:cs="Arial"/>
          <w:sz w:val="22"/>
          <w:szCs w:val="22"/>
          <w:lang w:val="en-US"/>
        </w:rPr>
        <w:t>new low-power</w:t>
      </w:r>
      <w:r>
        <w:rPr>
          <w:rFonts w:ascii="Arial" w:hAnsi="Arial" w:cs="Arial"/>
          <w:sz w:val="22"/>
          <w:szCs w:val="22"/>
          <w:lang w:val="en-US"/>
        </w:rPr>
        <w:t xml:space="preserve"> Intel Atom processors (code name Elkhart Lake)</w:t>
      </w:r>
      <w:r w:rsidRPr="720FF6AD">
        <w:rPr>
          <w:rFonts w:ascii="Arial" w:hAnsi="Arial" w:cs="Arial"/>
          <w:sz w:val="22"/>
          <w:szCs w:val="22"/>
          <w:lang w:val="en-US"/>
        </w:rPr>
        <w:t xml:space="preserve">. </w:t>
      </w:r>
      <w:r>
        <w:rPr>
          <w:rFonts w:ascii="Arial" w:hAnsi="Arial" w:cs="Arial"/>
          <w:sz w:val="22"/>
          <w:szCs w:val="22"/>
          <w:lang w:val="en-US"/>
        </w:rPr>
        <w:t>To be m</w:t>
      </w:r>
      <w:r w:rsidRPr="720FF6AD">
        <w:rPr>
          <w:rFonts w:ascii="Arial" w:hAnsi="Arial" w:cs="Arial"/>
          <w:sz w:val="22"/>
          <w:szCs w:val="22"/>
          <w:lang w:val="en-US"/>
        </w:rPr>
        <w:t>ade available on SMARC, Qseven, COM Express Compact and Mini Computer-on-Modules as well as Pico-ITX Single Board Computers (SBCs), the different Intel Atom</w:t>
      </w:r>
      <w:r w:rsidRPr="720FF6AD">
        <w:rPr>
          <w:rFonts w:ascii="Arial" w:hAnsi="Arial" w:cs="Arial"/>
          <w:sz w:val="22"/>
          <w:szCs w:val="22"/>
          <w:vertAlign w:val="superscript"/>
          <w:lang w:val="en-US"/>
        </w:rPr>
        <w:t xml:space="preserve"> </w:t>
      </w:r>
      <w:r w:rsidRPr="720FF6AD">
        <w:rPr>
          <w:rFonts w:ascii="Arial" w:hAnsi="Arial" w:cs="Arial"/>
          <w:sz w:val="22"/>
          <w:szCs w:val="22"/>
          <w:lang w:val="en-US"/>
        </w:rPr>
        <w:t>x6000E Series, Celeron</w:t>
      </w:r>
      <w:r w:rsidR="00360C4F" w:rsidRPr="00360C4F">
        <w:rPr>
          <w:rFonts w:ascii="Arial" w:hAnsi="Arial" w:cs="Arial"/>
          <w:sz w:val="22"/>
          <w:szCs w:val="22"/>
          <w:vertAlign w:val="superscript"/>
          <w:lang w:val="en-US"/>
        </w:rPr>
        <w:t>®</w:t>
      </w:r>
      <w:r w:rsidRPr="720FF6AD">
        <w:rPr>
          <w:rFonts w:ascii="Arial" w:hAnsi="Arial" w:cs="Arial"/>
          <w:sz w:val="22"/>
          <w:szCs w:val="22"/>
          <w:lang w:val="en-US"/>
        </w:rPr>
        <w:t xml:space="preserve"> and Pentium</w:t>
      </w:r>
      <w:r w:rsidR="00360C4F" w:rsidRPr="00360C4F">
        <w:rPr>
          <w:rFonts w:ascii="Arial" w:hAnsi="Arial" w:cs="Arial"/>
          <w:sz w:val="22"/>
          <w:szCs w:val="22"/>
          <w:vertAlign w:val="superscript"/>
          <w:lang w:val="en-US"/>
        </w:rPr>
        <w:t>®</w:t>
      </w:r>
      <w:r w:rsidRPr="720FF6AD">
        <w:rPr>
          <w:rFonts w:ascii="Arial" w:hAnsi="Arial" w:cs="Arial"/>
          <w:sz w:val="22"/>
          <w:szCs w:val="22"/>
          <w:lang w:val="en-US"/>
        </w:rPr>
        <w:t xml:space="preserve"> N &amp; J Series processors</w:t>
      </w:r>
      <w:r>
        <w:rPr>
          <w:rFonts w:ascii="Arial" w:hAnsi="Arial" w:cs="Arial"/>
          <w:sz w:val="22"/>
          <w:szCs w:val="22"/>
          <w:lang w:val="en-US"/>
        </w:rPr>
        <w:t xml:space="preserve"> </w:t>
      </w:r>
      <w:r w:rsidR="009C6D89">
        <w:rPr>
          <w:rFonts w:ascii="Arial" w:hAnsi="Arial" w:cs="Arial"/>
          <w:sz w:val="22"/>
          <w:szCs w:val="22"/>
          <w:lang w:val="en-US"/>
        </w:rPr>
        <w:t xml:space="preserve">are </w:t>
      </w:r>
      <w:r w:rsidRPr="720FF6AD">
        <w:rPr>
          <w:rFonts w:ascii="Arial" w:hAnsi="Arial" w:cs="Arial"/>
          <w:sz w:val="22"/>
          <w:szCs w:val="22"/>
          <w:lang w:val="en-US"/>
        </w:rPr>
        <w:t xml:space="preserve">based on low-power 10 nm technology </w:t>
      </w:r>
      <w:r w:rsidR="009C6D89">
        <w:rPr>
          <w:rFonts w:ascii="Arial" w:hAnsi="Arial" w:cs="Arial"/>
          <w:sz w:val="22"/>
          <w:szCs w:val="22"/>
          <w:lang w:val="en-US"/>
        </w:rPr>
        <w:t xml:space="preserve">and </w:t>
      </w:r>
      <w:r w:rsidRPr="720FF6AD">
        <w:rPr>
          <w:rFonts w:ascii="Arial" w:hAnsi="Arial" w:cs="Arial"/>
          <w:sz w:val="22"/>
          <w:szCs w:val="22"/>
          <w:lang w:val="en-US"/>
        </w:rPr>
        <w:t xml:space="preserve">will pave the way for a new generation of edge-connected embedded systems. The new congatec </w:t>
      </w:r>
      <w:r w:rsidRPr="00195EF8">
        <w:rPr>
          <w:rFonts w:ascii="Arial" w:hAnsi="Arial" w:cs="Arial"/>
          <w:sz w:val="22"/>
          <w:szCs w:val="22"/>
          <w:lang w:val="en-US"/>
        </w:rPr>
        <w:t xml:space="preserve">boards and modules </w:t>
      </w:r>
      <w:r>
        <w:rPr>
          <w:rFonts w:ascii="Arial" w:hAnsi="Arial" w:cs="Arial"/>
          <w:sz w:val="22"/>
          <w:szCs w:val="22"/>
          <w:lang w:val="en-US"/>
        </w:rPr>
        <w:t>impress</w:t>
      </w:r>
      <w:r w:rsidRPr="00195EF8">
        <w:rPr>
          <w:rFonts w:ascii="Arial" w:hAnsi="Arial" w:cs="Arial"/>
          <w:sz w:val="22"/>
          <w:szCs w:val="22"/>
          <w:lang w:val="en-US"/>
        </w:rPr>
        <w:t xml:space="preserve"> with </w:t>
      </w:r>
      <w:r>
        <w:rPr>
          <w:rFonts w:ascii="Arial" w:hAnsi="Arial" w:cs="Arial"/>
          <w:sz w:val="22"/>
          <w:szCs w:val="22"/>
          <w:lang w:val="en-US"/>
        </w:rPr>
        <w:t xml:space="preserve">doubled </w:t>
      </w:r>
      <w:r w:rsidRPr="720FF6AD">
        <w:rPr>
          <w:rFonts w:ascii="Arial" w:hAnsi="Arial" w:cs="Arial"/>
          <w:sz w:val="22"/>
          <w:szCs w:val="22"/>
          <w:lang w:val="en-US"/>
        </w:rPr>
        <w:t xml:space="preserve">graphics </w:t>
      </w:r>
      <w:r>
        <w:rPr>
          <w:rFonts w:ascii="Arial" w:hAnsi="Arial" w:cs="Arial"/>
          <w:sz w:val="22"/>
          <w:szCs w:val="22"/>
          <w:lang w:val="en-US"/>
        </w:rPr>
        <w:t xml:space="preserve">performance </w:t>
      </w:r>
      <w:r w:rsidRPr="720FF6AD">
        <w:rPr>
          <w:rFonts w:ascii="Arial" w:hAnsi="Arial" w:cs="Arial"/>
          <w:sz w:val="22"/>
          <w:szCs w:val="22"/>
          <w:lang w:val="en-US"/>
        </w:rPr>
        <w:t xml:space="preserve">for up to </w:t>
      </w:r>
      <w:r>
        <w:rPr>
          <w:rFonts w:ascii="Arial" w:hAnsi="Arial" w:cs="Arial"/>
          <w:sz w:val="22"/>
          <w:szCs w:val="22"/>
          <w:lang w:val="en-US"/>
        </w:rPr>
        <w:t xml:space="preserve">three simultaneous displays running at </w:t>
      </w:r>
      <w:r w:rsidRPr="720FF6AD">
        <w:rPr>
          <w:rFonts w:ascii="Arial" w:hAnsi="Arial" w:cs="Arial"/>
          <w:sz w:val="22"/>
          <w:szCs w:val="22"/>
          <w:lang w:val="en-US"/>
        </w:rPr>
        <w:t>4</w:t>
      </w:r>
      <w:r w:rsidR="005B5287" w:rsidRPr="720FF6AD">
        <w:rPr>
          <w:rFonts w:ascii="Arial" w:hAnsi="Arial" w:cs="Arial"/>
          <w:sz w:val="22"/>
          <w:szCs w:val="22"/>
          <w:lang w:val="en-US"/>
        </w:rPr>
        <w:t>K</w:t>
      </w:r>
      <w:r>
        <w:rPr>
          <w:rFonts w:ascii="Arial" w:hAnsi="Arial" w:cs="Arial"/>
          <w:sz w:val="22"/>
          <w:szCs w:val="22"/>
          <w:lang w:val="en-US"/>
        </w:rPr>
        <w:t>p60</w:t>
      </w:r>
      <w:r w:rsidRPr="720FF6AD">
        <w:rPr>
          <w:rFonts w:ascii="Arial" w:hAnsi="Arial" w:cs="Arial"/>
          <w:sz w:val="22"/>
          <w:szCs w:val="22"/>
          <w:lang w:val="en-US"/>
        </w:rPr>
        <w:t xml:space="preserve"> and a whopping </w:t>
      </w:r>
      <w:r>
        <w:rPr>
          <w:rFonts w:ascii="Arial" w:hAnsi="Arial" w:cs="Arial"/>
          <w:sz w:val="22"/>
          <w:szCs w:val="22"/>
          <w:lang w:val="en-US"/>
        </w:rPr>
        <w:t>5</w:t>
      </w:r>
      <w:r w:rsidRPr="720FF6AD">
        <w:rPr>
          <w:rFonts w:ascii="Arial" w:hAnsi="Arial" w:cs="Arial"/>
          <w:sz w:val="22"/>
          <w:szCs w:val="22"/>
          <w:lang w:val="en-US"/>
        </w:rPr>
        <w:t>0% more</w:t>
      </w:r>
      <w:r>
        <w:rPr>
          <w:rStyle w:val="Endnotenzeichen"/>
          <w:rFonts w:ascii="Arial" w:hAnsi="Arial" w:cs="Arial"/>
          <w:sz w:val="22"/>
          <w:szCs w:val="22"/>
          <w:lang w:val="en-US"/>
        </w:rPr>
        <w:endnoteReference w:id="1"/>
      </w:r>
      <w:r w:rsidRPr="720FF6AD">
        <w:rPr>
          <w:rFonts w:ascii="Arial" w:hAnsi="Arial" w:cs="Arial"/>
          <w:sz w:val="22"/>
          <w:szCs w:val="22"/>
          <w:lang w:val="en-US"/>
        </w:rPr>
        <w:t xml:space="preserve"> </w:t>
      </w:r>
      <w:r>
        <w:rPr>
          <w:rFonts w:ascii="Arial" w:hAnsi="Arial" w:cs="Arial"/>
          <w:sz w:val="22"/>
          <w:szCs w:val="22"/>
          <w:lang w:val="en-US"/>
        </w:rPr>
        <w:t xml:space="preserve">multi-thread </w:t>
      </w:r>
      <w:r w:rsidRPr="720FF6AD">
        <w:rPr>
          <w:rFonts w:ascii="Arial" w:hAnsi="Arial" w:cs="Arial"/>
          <w:sz w:val="22"/>
          <w:szCs w:val="22"/>
          <w:lang w:val="en-US"/>
        </w:rPr>
        <w:t>computing power compared to their predecessors on up to 4 cores. Further benefits especially welcomed in real-time industrial markets are Time Sensitive Networking (TSN), Intel</w:t>
      </w:r>
      <w:r w:rsidRPr="00267E23">
        <w:rPr>
          <w:rFonts w:ascii="Arial" w:hAnsi="Arial" w:cs="Arial"/>
          <w:sz w:val="22"/>
          <w:szCs w:val="22"/>
          <w:vertAlign w:val="superscript"/>
          <w:lang w:val="en-US"/>
        </w:rPr>
        <w:t>®</w:t>
      </w:r>
      <w:r w:rsidRPr="720FF6AD">
        <w:rPr>
          <w:rFonts w:ascii="Arial" w:hAnsi="Arial" w:cs="Arial"/>
          <w:sz w:val="22"/>
          <w:szCs w:val="22"/>
          <w:lang w:val="en-US"/>
        </w:rPr>
        <w:t xml:space="preserve"> Time Coordinated Computing (Intel</w:t>
      </w:r>
      <w:r w:rsidRPr="002739F6">
        <w:rPr>
          <w:rFonts w:ascii="Arial" w:hAnsi="Arial" w:cs="Arial"/>
          <w:sz w:val="22"/>
          <w:szCs w:val="22"/>
          <w:vertAlign w:val="superscript"/>
          <w:lang w:val="en-US"/>
        </w:rPr>
        <w:t>®</w:t>
      </w:r>
      <w:r w:rsidRPr="720FF6AD">
        <w:rPr>
          <w:rFonts w:ascii="Arial" w:hAnsi="Arial" w:cs="Arial"/>
          <w:sz w:val="22"/>
          <w:szCs w:val="22"/>
          <w:lang w:val="en-US"/>
        </w:rPr>
        <w:t xml:space="preserve"> TCC)</w:t>
      </w:r>
      <w:r>
        <w:rPr>
          <w:rFonts w:ascii="Arial" w:hAnsi="Arial" w:cs="Arial"/>
          <w:sz w:val="22"/>
          <w:szCs w:val="22"/>
          <w:lang w:val="en-US"/>
        </w:rPr>
        <w:t xml:space="preserve"> </w:t>
      </w:r>
      <w:r w:rsidRPr="720FF6AD">
        <w:rPr>
          <w:rFonts w:ascii="Arial" w:hAnsi="Arial" w:cs="Arial"/>
          <w:sz w:val="22"/>
          <w:szCs w:val="22"/>
          <w:lang w:val="en-US"/>
        </w:rPr>
        <w:t>and Real</w:t>
      </w:r>
      <w:r w:rsidR="006131F8">
        <w:rPr>
          <w:rFonts w:ascii="Arial" w:hAnsi="Arial" w:cs="Arial"/>
          <w:sz w:val="22"/>
          <w:szCs w:val="22"/>
          <w:lang w:val="en-US"/>
        </w:rPr>
        <w:t>-</w:t>
      </w:r>
      <w:r w:rsidRPr="720FF6AD">
        <w:rPr>
          <w:rFonts w:ascii="Arial" w:hAnsi="Arial" w:cs="Arial"/>
          <w:sz w:val="22"/>
          <w:szCs w:val="22"/>
          <w:lang w:val="en-US"/>
        </w:rPr>
        <w:t>Time Systems (RTS)</w:t>
      </w:r>
      <w:r>
        <w:rPr>
          <w:rFonts w:ascii="Arial" w:hAnsi="Arial" w:cs="Arial"/>
          <w:sz w:val="22"/>
          <w:szCs w:val="22"/>
          <w:lang w:val="en-US"/>
        </w:rPr>
        <w:t xml:space="preserve"> </w:t>
      </w:r>
      <w:r w:rsidRPr="720FF6AD">
        <w:rPr>
          <w:rFonts w:ascii="Arial" w:hAnsi="Arial" w:cs="Arial"/>
          <w:sz w:val="22"/>
          <w:szCs w:val="22"/>
          <w:lang w:val="en-US"/>
        </w:rPr>
        <w:t>hypervisor support as well as BIOS configurable ECC and extended temperature options from -40°C to +85°C.</w:t>
      </w:r>
      <w:r>
        <w:rPr>
          <w:rFonts w:ascii="Arial" w:hAnsi="Arial" w:cs="Arial"/>
          <w:sz w:val="22"/>
          <w:szCs w:val="22"/>
          <w:lang w:val="en-US"/>
        </w:rPr>
        <w:t xml:space="preserve"> D</w:t>
      </w:r>
      <w:r w:rsidR="0059729B" w:rsidRPr="0059729B">
        <w:rPr>
          <w:rFonts w:ascii="Arial" w:hAnsi="Arial" w:cs="Arial"/>
          <w:sz w:val="22"/>
          <w:szCs w:val="22"/>
          <w:lang w:val="en-US"/>
        </w:rPr>
        <w:t xml:space="preserve">etailed feature sets of the different SMARC, Qseven, COM Express Compact and Mini Computer-on-Modules as well as the Pico-ITX SBC can be found in the corresponding datasheets at congatec’s landing page: </w:t>
      </w:r>
      <w:hyperlink r:id="rId21" w:tgtFrame="_blank" w:history="1">
        <w:r w:rsidR="0059729B" w:rsidRPr="0057029D">
          <w:rPr>
            <w:rFonts w:ascii="Arial" w:hAnsi="Arial" w:cs="Arial"/>
            <w:sz w:val="22"/>
            <w:szCs w:val="22"/>
            <w:lang w:val="en-US"/>
          </w:rPr>
          <w:t>www.congatec.com/Intel-Atom-x6000E</w:t>
        </w:r>
      </w:hyperlink>
    </w:p>
    <w:p w:rsidR="00D82F0D" w:rsidRDefault="00D82F0D" w:rsidP="006C29A5">
      <w:pPr>
        <w:spacing w:line="360" w:lineRule="auto"/>
        <w:rPr>
          <w:rFonts w:ascii="Arial" w:hAnsi="Arial" w:cs="Arial"/>
          <w:sz w:val="22"/>
          <w:szCs w:val="22"/>
          <w:lang w:val="en-US"/>
        </w:rPr>
      </w:pPr>
    </w:p>
    <w:p w:rsidR="00A601F5" w:rsidRDefault="0059729B">
      <w:pPr>
        <w:spacing w:line="360" w:lineRule="auto"/>
        <w:rPr>
          <w:rFonts w:cs="Arial"/>
          <w:sz w:val="22"/>
          <w:szCs w:val="22"/>
          <w:lang w:val="en-US"/>
        </w:rPr>
      </w:pPr>
      <w:r w:rsidRPr="0059729B">
        <w:rPr>
          <w:rFonts w:ascii="Arial" w:hAnsi="Arial" w:cs="Arial"/>
          <w:b/>
          <w:sz w:val="22"/>
          <w:szCs w:val="22"/>
          <w:lang w:val="en-US"/>
        </w:rPr>
        <w:t>Intel</w:t>
      </w:r>
      <w:r w:rsidRPr="00410B76">
        <w:rPr>
          <w:rFonts w:ascii="Arial" w:hAnsi="Arial" w:cs="Arial"/>
          <w:b/>
          <w:sz w:val="22"/>
          <w:szCs w:val="22"/>
          <w:vertAlign w:val="superscript"/>
          <w:lang w:val="en-US"/>
        </w:rPr>
        <w:t>®</w:t>
      </w:r>
      <w:r w:rsidRPr="0059729B">
        <w:rPr>
          <w:rFonts w:ascii="Arial" w:hAnsi="Arial" w:cs="Arial"/>
          <w:b/>
          <w:sz w:val="22"/>
          <w:szCs w:val="22"/>
          <w:lang w:val="en-US"/>
        </w:rPr>
        <w:t xml:space="preserve"> certified RFP kit for workload cons</w:t>
      </w:r>
      <w:r w:rsidR="007B53F4">
        <w:rPr>
          <w:rFonts w:ascii="Arial" w:hAnsi="Arial" w:cs="Arial"/>
          <w:b/>
          <w:sz w:val="22"/>
          <w:szCs w:val="22"/>
          <w:lang w:val="en-US"/>
        </w:rPr>
        <w:t>olidation</w:t>
      </w:r>
    </w:p>
    <w:p w:rsidR="002933C9" w:rsidRDefault="0000633B" w:rsidP="001531B6">
      <w:pPr>
        <w:spacing w:line="360" w:lineRule="auto"/>
        <w:rPr>
          <w:rFonts w:ascii="Arial" w:hAnsi="Arial" w:cs="Arial"/>
          <w:sz w:val="22"/>
          <w:szCs w:val="22"/>
          <w:lang w:val="en-US"/>
        </w:rPr>
      </w:pPr>
      <w:r>
        <w:rPr>
          <w:rFonts w:ascii="Arial" w:hAnsi="Arial" w:cs="Arial"/>
          <w:sz w:val="22"/>
          <w:szCs w:val="22"/>
          <w:lang w:val="en-US"/>
        </w:rPr>
        <w:lastRenderedPageBreak/>
        <w:t xml:space="preserve">Having installed massive compute power at the edge, consolidation </w:t>
      </w:r>
      <w:r w:rsidR="00CA55C5">
        <w:rPr>
          <w:rFonts w:ascii="Arial" w:hAnsi="Arial" w:cs="Arial"/>
          <w:sz w:val="22"/>
          <w:szCs w:val="22"/>
          <w:lang w:val="en-US"/>
        </w:rPr>
        <w:t xml:space="preserve">is the </w:t>
      </w:r>
      <w:r w:rsidR="00CA55C5" w:rsidRPr="00CA55C5">
        <w:rPr>
          <w:rFonts w:ascii="Arial" w:hAnsi="Arial" w:cs="Arial"/>
          <w:sz w:val="22"/>
          <w:szCs w:val="22"/>
          <w:lang w:val="en-US"/>
        </w:rPr>
        <w:t xml:space="preserve">next logical </w:t>
      </w:r>
      <w:r w:rsidR="00722503">
        <w:rPr>
          <w:rFonts w:ascii="Arial" w:hAnsi="Arial" w:cs="Arial"/>
          <w:sz w:val="22"/>
          <w:szCs w:val="22"/>
          <w:lang w:val="en-US"/>
        </w:rPr>
        <w:t>step</w:t>
      </w:r>
      <w:r w:rsidR="00CA55C5">
        <w:rPr>
          <w:rFonts w:ascii="Arial" w:hAnsi="Arial" w:cs="Arial"/>
          <w:sz w:val="22"/>
          <w:szCs w:val="22"/>
          <w:lang w:val="en-US"/>
        </w:rPr>
        <w:t>.</w:t>
      </w:r>
      <w:r>
        <w:rPr>
          <w:rFonts w:ascii="Arial" w:hAnsi="Arial" w:cs="Arial"/>
          <w:sz w:val="22"/>
          <w:szCs w:val="22"/>
          <w:lang w:val="en-US"/>
        </w:rPr>
        <w:t xml:space="preserve"> </w:t>
      </w:r>
      <w:r w:rsidR="00524FEE" w:rsidRPr="00CA55C5">
        <w:rPr>
          <w:rFonts w:ascii="Arial" w:hAnsi="Arial" w:cs="Arial"/>
          <w:sz w:val="22"/>
          <w:szCs w:val="22"/>
          <w:lang w:val="en-US"/>
        </w:rPr>
        <w:t xml:space="preserve">For </w:t>
      </w:r>
      <w:r w:rsidR="00CA55C5" w:rsidRPr="00CA55C5">
        <w:rPr>
          <w:rFonts w:ascii="Arial" w:hAnsi="Arial" w:cs="Arial"/>
          <w:sz w:val="22"/>
          <w:szCs w:val="22"/>
          <w:lang w:val="en-US"/>
        </w:rPr>
        <w:t>this purpose</w:t>
      </w:r>
      <w:r w:rsidR="00524FEE">
        <w:rPr>
          <w:rFonts w:ascii="Arial" w:hAnsi="Arial" w:cs="Arial"/>
          <w:sz w:val="22"/>
          <w:szCs w:val="22"/>
          <w:lang w:val="en-US"/>
        </w:rPr>
        <w:t>, congatec is presenting</w:t>
      </w:r>
      <w:r w:rsidR="00CA55C5">
        <w:rPr>
          <w:rFonts w:ascii="Arial" w:hAnsi="Arial" w:cs="Arial"/>
          <w:sz w:val="22"/>
          <w:szCs w:val="22"/>
          <w:lang w:val="en-US"/>
        </w:rPr>
        <w:t xml:space="preserve"> </w:t>
      </w:r>
      <w:r w:rsidR="001531B6">
        <w:rPr>
          <w:rFonts w:ascii="Arial" w:hAnsi="Arial" w:cs="Arial"/>
          <w:sz w:val="22"/>
          <w:szCs w:val="22"/>
          <w:lang w:val="en-US"/>
        </w:rPr>
        <w:t>its</w:t>
      </w:r>
      <w:r w:rsidR="00CA55C5">
        <w:rPr>
          <w:rFonts w:ascii="Arial" w:hAnsi="Arial" w:cs="Arial"/>
          <w:sz w:val="22"/>
          <w:szCs w:val="22"/>
          <w:lang w:val="en-US"/>
        </w:rPr>
        <w:t xml:space="preserve"> Intel</w:t>
      </w:r>
      <w:r w:rsidR="00A31026" w:rsidRPr="00A31026">
        <w:rPr>
          <w:rFonts w:ascii="Arial" w:hAnsi="Arial" w:cs="Arial"/>
          <w:sz w:val="22"/>
          <w:szCs w:val="22"/>
          <w:vertAlign w:val="superscript"/>
          <w:lang w:val="en-US"/>
        </w:rPr>
        <w:t>®</w:t>
      </w:r>
      <w:r w:rsidR="00CA55C5">
        <w:rPr>
          <w:rFonts w:ascii="Arial" w:hAnsi="Arial" w:cs="Arial"/>
          <w:sz w:val="22"/>
          <w:szCs w:val="22"/>
          <w:lang w:val="en-US"/>
        </w:rPr>
        <w:t xml:space="preserve"> certified </w:t>
      </w:r>
      <w:r w:rsidR="00AA768E" w:rsidRPr="004365D4">
        <w:rPr>
          <w:rFonts w:ascii="Arial" w:hAnsi="Arial" w:cs="Arial"/>
          <w:sz w:val="22"/>
          <w:szCs w:val="22"/>
          <w:lang w:val="en-US"/>
        </w:rPr>
        <w:t xml:space="preserve">RFP </w:t>
      </w:r>
      <w:r w:rsidR="00CA55C5">
        <w:rPr>
          <w:rFonts w:ascii="Arial" w:hAnsi="Arial" w:cs="Arial"/>
          <w:sz w:val="22"/>
          <w:szCs w:val="22"/>
          <w:lang w:val="en-US"/>
        </w:rPr>
        <w:t xml:space="preserve">(ready for production) </w:t>
      </w:r>
      <w:r w:rsidR="005076D4" w:rsidRPr="001531B6">
        <w:rPr>
          <w:rFonts w:ascii="Arial" w:hAnsi="Arial" w:cs="Arial"/>
          <w:sz w:val="22"/>
          <w:szCs w:val="22"/>
          <w:lang w:val="en-US"/>
        </w:rPr>
        <w:t>kit</w:t>
      </w:r>
      <w:r w:rsidR="005076D4">
        <w:rPr>
          <w:rFonts w:ascii="Arial" w:hAnsi="Arial" w:cs="Arial"/>
          <w:sz w:val="22"/>
          <w:szCs w:val="22"/>
          <w:lang w:val="en-US"/>
        </w:rPr>
        <w:t xml:space="preserve"> </w:t>
      </w:r>
      <w:r w:rsidR="00777F40">
        <w:rPr>
          <w:rFonts w:ascii="Arial" w:hAnsi="Arial" w:cs="Arial"/>
          <w:sz w:val="22"/>
          <w:szCs w:val="22"/>
          <w:lang w:val="en-US"/>
        </w:rPr>
        <w:t>for the first time</w:t>
      </w:r>
      <w:r w:rsidR="00F7192C">
        <w:rPr>
          <w:rFonts w:ascii="Arial" w:hAnsi="Arial" w:cs="Arial"/>
          <w:sz w:val="22"/>
          <w:szCs w:val="22"/>
          <w:lang w:val="en-US"/>
        </w:rPr>
        <w:t>.</w:t>
      </w:r>
      <w:r w:rsidR="00CA55C5">
        <w:rPr>
          <w:rFonts w:ascii="Arial" w:hAnsi="Arial" w:cs="Arial"/>
          <w:sz w:val="22"/>
          <w:szCs w:val="22"/>
          <w:lang w:val="en-US"/>
        </w:rPr>
        <w:t xml:space="preserve"> </w:t>
      </w:r>
      <w:r w:rsidR="00F7192C">
        <w:rPr>
          <w:rFonts w:ascii="Arial" w:hAnsi="Arial" w:cs="Arial"/>
          <w:sz w:val="22"/>
          <w:szCs w:val="22"/>
          <w:lang w:val="en-US"/>
        </w:rPr>
        <w:t>D</w:t>
      </w:r>
      <w:r w:rsidR="00F7192C" w:rsidRPr="001531B6">
        <w:rPr>
          <w:rFonts w:ascii="Arial" w:hAnsi="Arial" w:cs="Arial"/>
          <w:sz w:val="22"/>
          <w:szCs w:val="22"/>
          <w:lang w:val="en-US"/>
        </w:rPr>
        <w:t xml:space="preserve">esigned </w:t>
      </w:r>
      <w:r w:rsidR="001531B6" w:rsidRPr="001531B6">
        <w:rPr>
          <w:rFonts w:ascii="Arial" w:hAnsi="Arial" w:cs="Arial"/>
          <w:sz w:val="22"/>
          <w:szCs w:val="22"/>
          <w:lang w:val="en-US"/>
        </w:rPr>
        <w:t>in cooperation with Intel and Real-Time Systems</w:t>
      </w:r>
      <w:r w:rsidR="00F7192C">
        <w:rPr>
          <w:rFonts w:ascii="Arial" w:hAnsi="Arial" w:cs="Arial"/>
          <w:sz w:val="22"/>
          <w:szCs w:val="22"/>
          <w:lang w:val="en-US"/>
        </w:rPr>
        <w:t>,</w:t>
      </w:r>
      <w:r w:rsidR="00CA55C5">
        <w:rPr>
          <w:rFonts w:ascii="Arial" w:hAnsi="Arial" w:cs="Arial"/>
          <w:sz w:val="22"/>
          <w:szCs w:val="22"/>
          <w:lang w:val="en-US"/>
        </w:rPr>
        <w:t xml:space="preserve"> </w:t>
      </w:r>
      <w:r w:rsidR="00F7192C">
        <w:rPr>
          <w:rFonts w:ascii="Arial" w:hAnsi="Arial" w:cs="Arial"/>
          <w:sz w:val="22"/>
          <w:szCs w:val="22"/>
          <w:lang w:val="en-US"/>
        </w:rPr>
        <w:t xml:space="preserve">the </w:t>
      </w:r>
      <w:r w:rsidR="00CA55C5">
        <w:rPr>
          <w:rFonts w:ascii="Arial" w:hAnsi="Arial" w:cs="Arial"/>
          <w:sz w:val="22"/>
          <w:szCs w:val="22"/>
          <w:lang w:val="en-US"/>
        </w:rPr>
        <w:t>new</w:t>
      </w:r>
      <w:r w:rsidR="00777F40">
        <w:rPr>
          <w:rFonts w:ascii="Arial" w:hAnsi="Arial" w:cs="Arial"/>
          <w:sz w:val="22"/>
          <w:szCs w:val="22"/>
          <w:lang w:val="en-US"/>
        </w:rPr>
        <w:t>ly</w:t>
      </w:r>
      <w:r w:rsidR="00CA55C5">
        <w:rPr>
          <w:rFonts w:ascii="Arial" w:hAnsi="Arial" w:cs="Arial"/>
          <w:sz w:val="22"/>
          <w:szCs w:val="22"/>
          <w:lang w:val="en-US"/>
        </w:rPr>
        <w:t xml:space="preserve"> </w:t>
      </w:r>
      <w:r w:rsidR="005D7540">
        <w:rPr>
          <w:rFonts w:ascii="Arial" w:hAnsi="Arial" w:cs="Arial"/>
          <w:sz w:val="22"/>
          <w:szCs w:val="22"/>
          <w:lang w:val="en-US"/>
        </w:rPr>
        <w:t xml:space="preserve">certified </w:t>
      </w:r>
      <w:r w:rsidR="00CA55C5">
        <w:rPr>
          <w:rFonts w:ascii="Arial" w:hAnsi="Arial" w:cs="Arial"/>
          <w:sz w:val="22"/>
          <w:szCs w:val="22"/>
          <w:lang w:val="en-US"/>
        </w:rPr>
        <w:t xml:space="preserve">kit </w:t>
      </w:r>
      <w:r w:rsidR="005C7752">
        <w:rPr>
          <w:rFonts w:ascii="Arial" w:hAnsi="Arial" w:cs="Arial"/>
          <w:sz w:val="22"/>
          <w:szCs w:val="22"/>
          <w:lang w:val="en-US"/>
        </w:rPr>
        <w:t>target</w:t>
      </w:r>
      <w:r w:rsidR="00CA55C5">
        <w:rPr>
          <w:rFonts w:ascii="Arial" w:hAnsi="Arial" w:cs="Arial"/>
          <w:sz w:val="22"/>
          <w:szCs w:val="22"/>
          <w:lang w:val="en-US"/>
        </w:rPr>
        <w:t xml:space="preserve">s </w:t>
      </w:r>
      <w:r w:rsidR="001531B6" w:rsidRPr="001531B6">
        <w:rPr>
          <w:rFonts w:ascii="Arial" w:hAnsi="Arial" w:cs="Arial"/>
          <w:sz w:val="22"/>
          <w:szCs w:val="22"/>
          <w:lang w:val="en-US"/>
        </w:rPr>
        <w:t>the next generation of vision</w:t>
      </w:r>
      <w:r w:rsidR="005076D4">
        <w:rPr>
          <w:rFonts w:ascii="Arial" w:hAnsi="Arial" w:cs="Arial"/>
          <w:sz w:val="22"/>
          <w:szCs w:val="22"/>
          <w:lang w:val="en-US"/>
        </w:rPr>
        <w:t>-</w:t>
      </w:r>
      <w:r w:rsidR="001531B6" w:rsidRPr="001531B6">
        <w:rPr>
          <w:rFonts w:ascii="Arial" w:hAnsi="Arial" w:cs="Arial"/>
          <w:sz w:val="22"/>
          <w:szCs w:val="22"/>
          <w:lang w:val="en-US"/>
        </w:rPr>
        <w:t>based collaborative robotics, automation controls and autonomous vehicles that have to tackle multiple tasks in parallel, including situational awareness utilizing deep learning based AI algorithms. The solution</w:t>
      </w:r>
      <w:r w:rsidR="005076D4">
        <w:rPr>
          <w:rFonts w:ascii="Arial" w:hAnsi="Arial" w:cs="Arial"/>
          <w:sz w:val="22"/>
          <w:szCs w:val="22"/>
          <w:lang w:val="en-US"/>
        </w:rPr>
        <w:t>-</w:t>
      </w:r>
      <w:r w:rsidR="001531B6" w:rsidRPr="001531B6">
        <w:rPr>
          <w:rFonts w:ascii="Arial" w:hAnsi="Arial" w:cs="Arial"/>
          <w:sz w:val="22"/>
          <w:szCs w:val="22"/>
          <w:lang w:val="en-US"/>
        </w:rPr>
        <w:t xml:space="preserve">ready platform is based on a COM Express Type 6 module equipped with </w:t>
      </w:r>
      <w:r w:rsidR="00777F40">
        <w:rPr>
          <w:rFonts w:ascii="Arial" w:hAnsi="Arial" w:cs="Arial"/>
          <w:sz w:val="22"/>
          <w:szCs w:val="22"/>
          <w:lang w:val="en-US"/>
        </w:rPr>
        <w:t xml:space="preserve">the </w:t>
      </w:r>
      <w:r w:rsidR="001531B6" w:rsidRPr="001531B6">
        <w:rPr>
          <w:rFonts w:ascii="Arial" w:hAnsi="Arial" w:cs="Arial"/>
          <w:sz w:val="22"/>
          <w:szCs w:val="22"/>
          <w:lang w:val="en-US"/>
        </w:rPr>
        <w:t>Intel</w:t>
      </w:r>
      <w:r w:rsidR="006A549F" w:rsidRPr="006A549F">
        <w:rPr>
          <w:rFonts w:ascii="Arial" w:hAnsi="Arial" w:cs="Arial"/>
          <w:sz w:val="22"/>
          <w:szCs w:val="22"/>
          <w:vertAlign w:val="superscript"/>
          <w:lang w:val="en-US"/>
        </w:rPr>
        <w:t>®</w:t>
      </w:r>
      <w:r w:rsidR="001531B6" w:rsidRPr="001531B6">
        <w:rPr>
          <w:rFonts w:ascii="Arial" w:hAnsi="Arial" w:cs="Arial"/>
          <w:sz w:val="22"/>
          <w:szCs w:val="22"/>
          <w:lang w:val="en-US"/>
        </w:rPr>
        <w:t xml:space="preserve"> Xeon</w:t>
      </w:r>
      <w:r w:rsidR="006A549F" w:rsidRPr="006A549F">
        <w:rPr>
          <w:rFonts w:ascii="Arial" w:hAnsi="Arial" w:cs="Arial"/>
          <w:sz w:val="22"/>
          <w:szCs w:val="22"/>
          <w:vertAlign w:val="superscript"/>
          <w:lang w:val="en-US"/>
        </w:rPr>
        <w:t>®</w:t>
      </w:r>
      <w:r w:rsidR="001531B6" w:rsidRPr="001531B6">
        <w:rPr>
          <w:rFonts w:ascii="Arial" w:hAnsi="Arial" w:cs="Arial"/>
          <w:sz w:val="22"/>
          <w:szCs w:val="22"/>
          <w:lang w:val="en-US"/>
        </w:rPr>
        <w:t xml:space="preserve"> E2 processor and integrates three</w:t>
      </w:r>
      <w:r w:rsidR="001531B6">
        <w:rPr>
          <w:rFonts w:ascii="Arial" w:hAnsi="Arial" w:cs="Arial"/>
          <w:sz w:val="22"/>
          <w:szCs w:val="22"/>
          <w:lang w:val="en-US"/>
        </w:rPr>
        <w:t xml:space="preserve"> preconfigured virtual machines to demonst</w:t>
      </w:r>
      <w:r w:rsidR="006A549F">
        <w:rPr>
          <w:rFonts w:ascii="Arial" w:hAnsi="Arial" w:cs="Arial"/>
          <w:sz w:val="22"/>
          <w:szCs w:val="22"/>
          <w:lang w:val="en-US"/>
        </w:rPr>
        <w:t>r</w:t>
      </w:r>
      <w:r w:rsidR="001531B6">
        <w:rPr>
          <w:rFonts w:ascii="Arial" w:hAnsi="Arial" w:cs="Arial"/>
          <w:sz w:val="22"/>
          <w:szCs w:val="22"/>
          <w:lang w:val="en-US"/>
        </w:rPr>
        <w:t xml:space="preserve">ate that real-time applications can run on a virtual machine </w:t>
      </w:r>
      <w:r w:rsidR="00B12184">
        <w:rPr>
          <w:rFonts w:ascii="Arial" w:hAnsi="Arial" w:cs="Arial"/>
          <w:sz w:val="22"/>
          <w:szCs w:val="22"/>
          <w:lang w:val="en-US"/>
        </w:rPr>
        <w:t xml:space="preserve">even </w:t>
      </w:r>
      <w:r w:rsidR="001531B6">
        <w:rPr>
          <w:rFonts w:ascii="Arial" w:hAnsi="Arial" w:cs="Arial"/>
          <w:sz w:val="22"/>
          <w:szCs w:val="22"/>
          <w:lang w:val="en-US"/>
        </w:rPr>
        <w:t>while another application on the same system is rebooted.</w:t>
      </w:r>
      <w:r w:rsidR="001531B6" w:rsidRPr="001531B6">
        <w:rPr>
          <w:rFonts w:ascii="Arial" w:hAnsi="Arial" w:cs="Arial"/>
          <w:sz w:val="22"/>
          <w:szCs w:val="22"/>
          <w:lang w:val="en-US"/>
        </w:rPr>
        <w:t xml:space="preserve"> </w:t>
      </w:r>
      <w:r w:rsidR="001531B6" w:rsidRPr="00111110">
        <w:rPr>
          <w:rFonts w:ascii="Arial" w:hAnsi="Arial" w:cs="Arial"/>
          <w:sz w:val="22"/>
          <w:szCs w:val="22"/>
          <w:lang w:val="en-US"/>
        </w:rPr>
        <w:t xml:space="preserve">Further information </w:t>
      </w:r>
      <w:r w:rsidR="001531B6">
        <w:rPr>
          <w:rFonts w:ascii="Arial" w:hAnsi="Arial" w:cs="Arial"/>
          <w:sz w:val="22"/>
          <w:szCs w:val="22"/>
          <w:lang w:val="en-US"/>
        </w:rPr>
        <w:t xml:space="preserve">about the </w:t>
      </w:r>
      <w:r w:rsidR="005D7540">
        <w:rPr>
          <w:rFonts w:ascii="Arial" w:hAnsi="Arial" w:cs="Arial"/>
          <w:sz w:val="22"/>
          <w:szCs w:val="22"/>
          <w:lang w:val="en-US"/>
        </w:rPr>
        <w:t>Intel</w:t>
      </w:r>
      <w:r w:rsidR="005D7540" w:rsidRPr="00ED2539">
        <w:rPr>
          <w:rFonts w:ascii="Arial" w:hAnsi="Arial" w:cs="Arial"/>
          <w:kern w:val="22"/>
          <w:sz w:val="22"/>
          <w:szCs w:val="22"/>
          <w:vertAlign w:val="superscript"/>
          <w:lang w:val="en-US"/>
        </w:rPr>
        <w:t>®</w:t>
      </w:r>
      <w:r w:rsidR="005D7540">
        <w:rPr>
          <w:rFonts w:ascii="Arial" w:hAnsi="Arial" w:cs="Arial"/>
          <w:sz w:val="22"/>
          <w:szCs w:val="22"/>
          <w:lang w:val="en-US"/>
        </w:rPr>
        <w:t xml:space="preserve"> certified </w:t>
      </w:r>
      <w:r w:rsidR="005D7540" w:rsidRPr="004365D4">
        <w:rPr>
          <w:rFonts w:ascii="Arial" w:hAnsi="Arial" w:cs="Arial"/>
          <w:sz w:val="22"/>
          <w:szCs w:val="22"/>
          <w:lang w:val="en-US"/>
        </w:rPr>
        <w:t xml:space="preserve">RFP </w:t>
      </w:r>
      <w:r w:rsidR="005076D4" w:rsidRPr="001531B6">
        <w:rPr>
          <w:rFonts w:ascii="Arial" w:hAnsi="Arial" w:cs="Arial"/>
          <w:sz w:val="22"/>
          <w:szCs w:val="22"/>
          <w:lang w:val="en-US"/>
        </w:rPr>
        <w:t xml:space="preserve">kit </w:t>
      </w:r>
      <w:r w:rsidR="001531B6" w:rsidRPr="001531B6">
        <w:rPr>
          <w:rFonts w:ascii="Arial" w:hAnsi="Arial" w:cs="Arial"/>
          <w:sz w:val="22"/>
          <w:szCs w:val="22"/>
          <w:lang w:val="en-US"/>
        </w:rPr>
        <w:t>for workload consolidation</w:t>
      </w:r>
      <w:r w:rsidR="001531B6" w:rsidRPr="00111110">
        <w:rPr>
          <w:rFonts w:ascii="Arial" w:hAnsi="Arial" w:cs="Arial"/>
          <w:sz w:val="22"/>
          <w:szCs w:val="22"/>
          <w:lang w:val="en-US"/>
        </w:rPr>
        <w:t xml:space="preserve"> can be found at: </w:t>
      </w:r>
      <w:hyperlink r:id="rId22" w:history="1">
        <w:r w:rsidR="002933C9" w:rsidRPr="003F3002">
          <w:rPr>
            <w:rStyle w:val="Hyperlink"/>
            <w:rFonts w:ascii="Arial" w:hAnsi="Arial" w:cs="Arial"/>
            <w:sz w:val="22"/>
            <w:szCs w:val="22"/>
            <w:lang w:val="en-US"/>
          </w:rPr>
          <w:t>https://www.congatec.com/en/congatec/press-releases/article/congatec-presents-intelr-iot-rfp-kit-for-workload-consolidation-in-vision-based-situational-awarenes/</w:t>
        </w:r>
      </w:hyperlink>
    </w:p>
    <w:p w:rsidR="005C7752" w:rsidRDefault="005C7752" w:rsidP="001531B6">
      <w:pPr>
        <w:spacing w:line="360" w:lineRule="auto"/>
        <w:rPr>
          <w:rFonts w:ascii="Arial" w:hAnsi="Arial" w:cs="Arial"/>
          <w:sz w:val="22"/>
          <w:szCs w:val="22"/>
          <w:lang w:val="en-US"/>
        </w:rPr>
      </w:pPr>
    </w:p>
    <w:p w:rsidR="007B53F4" w:rsidRPr="007B53F4" w:rsidRDefault="0059729B" w:rsidP="003B38A0">
      <w:pPr>
        <w:spacing w:line="360" w:lineRule="auto"/>
        <w:rPr>
          <w:rFonts w:ascii="Arial" w:hAnsi="Arial" w:cs="Arial"/>
          <w:b/>
          <w:sz w:val="22"/>
          <w:szCs w:val="22"/>
          <w:lang w:val="en-US"/>
        </w:rPr>
      </w:pPr>
      <w:r w:rsidRPr="0059729B">
        <w:rPr>
          <w:rFonts w:ascii="Arial" w:hAnsi="Arial" w:cs="Arial"/>
          <w:b/>
          <w:sz w:val="22"/>
          <w:szCs w:val="22"/>
          <w:lang w:val="en-US"/>
        </w:rPr>
        <w:t xml:space="preserve">Vision and AI kits in cooperation with </w:t>
      </w:r>
      <w:proofErr w:type="spellStart"/>
      <w:r w:rsidRPr="0059729B">
        <w:rPr>
          <w:rFonts w:ascii="Arial" w:hAnsi="Arial" w:cs="Arial"/>
          <w:b/>
          <w:sz w:val="22"/>
          <w:szCs w:val="22"/>
          <w:lang w:val="en-US"/>
        </w:rPr>
        <w:t>Basler</w:t>
      </w:r>
      <w:proofErr w:type="spellEnd"/>
    </w:p>
    <w:p w:rsidR="003B38A0" w:rsidRDefault="0000633B" w:rsidP="003B38A0">
      <w:pPr>
        <w:spacing w:line="360" w:lineRule="auto"/>
        <w:rPr>
          <w:rFonts w:ascii="Arial" w:hAnsi="Arial" w:cs="Arial"/>
          <w:sz w:val="22"/>
          <w:szCs w:val="22"/>
          <w:lang w:val="en-US"/>
        </w:rPr>
      </w:pPr>
      <w:r>
        <w:rPr>
          <w:rFonts w:ascii="Arial" w:hAnsi="Arial" w:cs="Arial"/>
          <w:sz w:val="22"/>
          <w:szCs w:val="22"/>
          <w:lang w:val="en-US"/>
        </w:rPr>
        <w:t xml:space="preserve">As vision </w:t>
      </w:r>
      <w:r w:rsidR="003B38A0">
        <w:rPr>
          <w:rFonts w:ascii="Arial" w:hAnsi="Arial" w:cs="Arial"/>
          <w:sz w:val="22"/>
          <w:szCs w:val="22"/>
          <w:lang w:val="en-US"/>
        </w:rPr>
        <w:t xml:space="preserve">will be embedded in a major portion of embedded system installations </w:t>
      </w:r>
      <w:r w:rsidR="00606D71">
        <w:rPr>
          <w:rFonts w:ascii="Arial" w:hAnsi="Arial" w:cs="Arial"/>
          <w:sz w:val="22"/>
          <w:szCs w:val="22"/>
          <w:lang w:val="en-US"/>
        </w:rPr>
        <w:t>to</w:t>
      </w:r>
      <w:r w:rsidR="003B38A0">
        <w:rPr>
          <w:rFonts w:ascii="Arial" w:hAnsi="Arial" w:cs="Arial"/>
          <w:sz w:val="22"/>
          <w:szCs w:val="22"/>
          <w:lang w:val="en-US"/>
        </w:rPr>
        <w:t xml:space="preserve"> address various situational awareness needs</w:t>
      </w:r>
      <w:r w:rsidR="009919D1">
        <w:rPr>
          <w:rFonts w:ascii="Arial" w:hAnsi="Arial" w:cs="Arial"/>
          <w:sz w:val="22"/>
          <w:szCs w:val="22"/>
          <w:lang w:val="en-US"/>
        </w:rPr>
        <w:t xml:space="preserve">, </w:t>
      </w:r>
      <w:r w:rsidR="003B38A0">
        <w:rPr>
          <w:rFonts w:ascii="Arial" w:hAnsi="Arial" w:cs="Arial"/>
          <w:sz w:val="22"/>
          <w:szCs w:val="22"/>
          <w:lang w:val="en-US"/>
        </w:rPr>
        <w:t xml:space="preserve">congatec </w:t>
      </w:r>
      <w:r w:rsidR="00054401">
        <w:rPr>
          <w:rFonts w:ascii="Arial" w:hAnsi="Arial" w:cs="Arial"/>
          <w:sz w:val="22"/>
          <w:szCs w:val="22"/>
          <w:lang w:val="en-US"/>
        </w:rPr>
        <w:t xml:space="preserve">also </w:t>
      </w:r>
      <w:r w:rsidR="003B38A0">
        <w:rPr>
          <w:rFonts w:ascii="Arial" w:hAnsi="Arial" w:cs="Arial"/>
          <w:sz w:val="22"/>
          <w:szCs w:val="22"/>
          <w:lang w:val="en-US"/>
        </w:rPr>
        <w:t>presents two</w:t>
      </w:r>
      <w:r>
        <w:rPr>
          <w:rFonts w:ascii="Arial" w:hAnsi="Arial" w:cs="Arial"/>
          <w:sz w:val="22"/>
          <w:szCs w:val="22"/>
          <w:lang w:val="en-US"/>
        </w:rPr>
        <w:t xml:space="preserve"> </w:t>
      </w:r>
      <w:r w:rsidR="005C7849">
        <w:rPr>
          <w:rFonts w:ascii="Arial" w:hAnsi="Arial" w:cs="Arial"/>
          <w:sz w:val="22"/>
          <w:szCs w:val="22"/>
          <w:lang w:val="en-US"/>
        </w:rPr>
        <w:t>vision</w:t>
      </w:r>
      <w:r w:rsidR="003B38A0">
        <w:rPr>
          <w:rFonts w:ascii="Arial" w:hAnsi="Arial" w:cs="Arial"/>
          <w:sz w:val="22"/>
          <w:szCs w:val="22"/>
          <w:lang w:val="en-US"/>
        </w:rPr>
        <w:t xml:space="preserve"> and AI </w:t>
      </w:r>
      <w:r w:rsidR="00054401">
        <w:rPr>
          <w:rFonts w:ascii="Arial" w:hAnsi="Arial" w:cs="Arial"/>
          <w:sz w:val="22"/>
          <w:szCs w:val="22"/>
          <w:lang w:val="en-US"/>
        </w:rPr>
        <w:t xml:space="preserve">kits in cooperation </w:t>
      </w:r>
      <w:r w:rsidR="003B38A0">
        <w:rPr>
          <w:rFonts w:ascii="Arial" w:hAnsi="Arial" w:cs="Arial"/>
          <w:sz w:val="22"/>
          <w:szCs w:val="22"/>
          <w:lang w:val="en-US"/>
        </w:rPr>
        <w:t xml:space="preserve">with </w:t>
      </w:r>
      <w:r w:rsidR="009919D1">
        <w:rPr>
          <w:rFonts w:ascii="Arial" w:hAnsi="Arial" w:cs="Arial"/>
          <w:sz w:val="22"/>
          <w:szCs w:val="22"/>
          <w:lang w:val="en-US"/>
        </w:rPr>
        <w:t xml:space="preserve">the </w:t>
      </w:r>
      <w:proofErr w:type="spellStart"/>
      <w:r w:rsidR="009919D1">
        <w:rPr>
          <w:rFonts w:ascii="Arial" w:hAnsi="Arial" w:cs="Arial"/>
          <w:sz w:val="22"/>
          <w:szCs w:val="22"/>
          <w:lang w:val="en-US"/>
        </w:rPr>
        <w:t>Basler</w:t>
      </w:r>
      <w:proofErr w:type="spellEnd"/>
      <w:r w:rsidR="009919D1">
        <w:rPr>
          <w:rFonts w:ascii="Arial" w:hAnsi="Arial" w:cs="Arial"/>
          <w:sz w:val="22"/>
          <w:szCs w:val="22"/>
          <w:lang w:val="en-US"/>
        </w:rPr>
        <w:t xml:space="preserve"> </w:t>
      </w:r>
      <w:r w:rsidR="00054401">
        <w:rPr>
          <w:rFonts w:ascii="Arial" w:hAnsi="Arial" w:cs="Arial"/>
          <w:sz w:val="22"/>
          <w:szCs w:val="22"/>
          <w:lang w:val="en-US"/>
        </w:rPr>
        <w:t xml:space="preserve">embedded vision experts </w:t>
      </w:r>
      <w:r w:rsidR="00640F4D">
        <w:rPr>
          <w:rFonts w:ascii="Arial" w:hAnsi="Arial" w:cs="Arial"/>
          <w:sz w:val="22"/>
          <w:szCs w:val="22"/>
          <w:lang w:val="en-US"/>
        </w:rPr>
        <w:t xml:space="preserve">and </w:t>
      </w:r>
      <w:r w:rsidR="003B38A0">
        <w:rPr>
          <w:rFonts w:ascii="Arial" w:hAnsi="Arial" w:cs="Arial"/>
          <w:sz w:val="22"/>
          <w:szCs w:val="22"/>
          <w:lang w:val="en-US"/>
        </w:rPr>
        <w:t>Intel</w:t>
      </w:r>
      <w:r w:rsidR="009919D1">
        <w:rPr>
          <w:rFonts w:ascii="Arial" w:hAnsi="Arial" w:cs="Arial"/>
          <w:sz w:val="22"/>
          <w:szCs w:val="22"/>
          <w:lang w:val="en-US"/>
        </w:rPr>
        <w:t>’</w:t>
      </w:r>
      <w:r w:rsidR="003B38A0">
        <w:rPr>
          <w:rFonts w:ascii="Arial" w:hAnsi="Arial" w:cs="Arial"/>
          <w:sz w:val="22"/>
          <w:szCs w:val="22"/>
          <w:lang w:val="en-US"/>
        </w:rPr>
        <w:t xml:space="preserve">s </w:t>
      </w:r>
      <w:proofErr w:type="spellStart"/>
      <w:r w:rsidR="00640F4D">
        <w:rPr>
          <w:rFonts w:ascii="Arial" w:hAnsi="Arial" w:cs="Arial"/>
          <w:sz w:val="22"/>
          <w:szCs w:val="22"/>
          <w:lang w:val="en-US"/>
        </w:rPr>
        <w:t>Open</w:t>
      </w:r>
      <w:r w:rsidR="005076D4">
        <w:rPr>
          <w:rFonts w:ascii="Arial" w:hAnsi="Arial" w:cs="Arial"/>
          <w:sz w:val="22"/>
          <w:szCs w:val="22"/>
          <w:lang w:val="en-US"/>
        </w:rPr>
        <w:t>VINO</w:t>
      </w:r>
      <w:proofErr w:type="spellEnd"/>
      <w:r w:rsidR="005076D4">
        <w:rPr>
          <w:rFonts w:ascii="Arial" w:hAnsi="Arial" w:cs="Arial"/>
          <w:sz w:val="22"/>
          <w:szCs w:val="22"/>
          <w:lang w:val="en-US"/>
        </w:rPr>
        <w:t>™</w:t>
      </w:r>
      <w:r w:rsidR="003B38A0">
        <w:rPr>
          <w:rFonts w:ascii="Arial" w:hAnsi="Arial" w:cs="Arial"/>
          <w:sz w:val="22"/>
          <w:szCs w:val="22"/>
          <w:lang w:val="en-US"/>
        </w:rPr>
        <w:t xml:space="preserve"> </w:t>
      </w:r>
      <w:r w:rsidR="005076D4">
        <w:rPr>
          <w:rFonts w:ascii="Arial" w:hAnsi="Arial" w:cs="Arial"/>
          <w:sz w:val="22"/>
          <w:szCs w:val="22"/>
          <w:lang w:val="en-US"/>
        </w:rPr>
        <w:t xml:space="preserve">kit </w:t>
      </w:r>
      <w:r w:rsidR="003B38A0">
        <w:rPr>
          <w:rFonts w:ascii="Arial" w:hAnsi="Arial" w:cs="Arial"/>
          <w:sz w:val="22"/>
          <w:szCs w:val="22"/>
          <w:lang w:val="en-US"/>
        </w:rPr>
        <w:t>for AI</w:t>
      </w:r>
      <w:r w:rsidR="00640F4D">
        <w:rPr>
          <w:rFonts w:ascii="Arial" w:hAnsi="Arial" w:cs="Arial"/>
          <w:sz w:val="22"/>
          <w:szCs w:val="22"/>
          <w:lang w:val="en-US"/>
        </w:rPr>
        <w:t>.</w:t>
      </w:r>
      <w:r w:rsidR="003B38A0">
        <w:rPr>
          <w:rFonts w:ascii="Arial" w:hAnsi="Arial" w:cs="Arial"/>
          <w:sz w:val="22"/>
          <w:szCs w:val="22"/>
          <w:lang w:val="en-US"/>
        </w:rPr>
        <w:t xml:space="preserve"> Another</w:t>
      </w:r>
      <w:r w:rsidR="00C87628">
        <w:rPr>
          <w:rFonts w:ascii="Arial" w:hAnsi="Arial" w:cs="Arial"/>
          <w:sz w:val="22"/>
          <w:szCs w:val="22"/>
          <w:lang w:val="en-US"/>
        </w:rPr>
        <w:t xml:space="preserve"> </w:t>
      </w:r>
      <w:r w:rsidR="003B38A0">
        <w:rPr>
          <w:rFonts w:ascii="Arial" w:hAnsi="Arial" w:cs="Arial"/>
          <w:sz w:val="22"/>
          <w:szCs w:val="22"/>
          <w:lang w:val="en-US"/>
        </w:rPr>
        <w:t xml:space="preserve">highlight is the </w:t>
      </w:r>
      <w:r w:rsidR="005076D4">
        <w:rPr>
          <w:rFonts w:ascii="Arial" w:hAnsi="Arial" w:cs="Arial"/>
          <w:sz w:val="22"/>
          <w:szCs w:val="22"/>
          <w:lang w:val="en-US"/>
        </w:rPr>
        <w:t xml:space="preserve">sparse modeling </w:t>
      </w:r>
      <w:r w:rsidR="003B38A0">
        <w:rPr>
          <w:rFonts w:ascii="Arial" w:hAnsi="Arial" w:cs="Arial"/>
          <w:sz w:val="22"/>
          <w:szCs w:val="22"/>
          <w:lang w:val="en-US"/>
        </w:rPr>
        <w:t xml:space="preserve">demo of the </w:t>
      </w:r>
      <w:r w:rsidR="003B38A0" w:rsidRPr="00EA3A2B">
        <w:rPr>
          <w:rFonts w:ascii="Arial" w:hAnsi="Arial" w:cs="Arial"/>
          <w:sz w:val="22"/>
          <w:szCs w:val="22"/>
          <w:lang w:val="en-US"/>
        </w:rPr>
        <w:t xml:space="preserve">Japanese AI experts at </w:t>
      </w:r>
      <w:proofErr w:type="spellStart"/>
      <w:r w:rsidR="003B38A0" w:rsidRPr="00EA3A2B">
        <w:rPr>
          <w:rFonts w:ascii="Arial" w:hAnsi="Arial" w:cs="Arial"/>
          <w:sz w:val="22"/>
          <w:szCs w:val="22"/>
          <w:lang w:val="en-US"/>
        </w:rPr>
        <w:t>Hacarus</w:t>
      </w:r>
      <w:proofErr w:type="spellEnd"/>
      <w:r w:rsidR="003B38A0" w:rsidRPr="00EA3A2B">
        <w:rPr>
          <w:rFonts w:ascii="Arial" w:hAnsi="Arial" w:cs="Arial"/>
          <w:sz w:val="22"/>
          <w:szCs w:val="22"/>
          <w:lang w:val="en-US"/>
        </w:rPr>
        <w:t xml:space="preserve">. Sparse </w:t>
      </w:r>
      <w:r w:rsidR="005076D4" w:rsidRPr="00EA3A2B">
        <w:rPr>
          <w:rFonts w:ascii="Arial" w:hAnsi="Arial" w:cs="Arial"/>
          <w:sz w:val="22"/>
          <w:szCs w:val="22"/>
          <w:lang w:val="en-US"/>
        </w:rPr>
        <w:t xml:space="preserve">modeling </w:t>
      </w:r>
      <w:r w:rsidR="003B38A0" w:rsidRPr="00EA3A2B">
        <w:rPr>
          <w:rFonts w:ascii="Arial" w:hAnsi="Arial" w:cs="Arial"/>
          <w:sz w:val="22"/>
          <w:szCs w:val="22"/>
          <w:lang w:val="en-US"/>
        </w:rPr>
        <w:t>needs little training data to make highly accurate predictions. This is an advantage for vision</w:t>
      </w:r>
      <w:r w:rsidR="005076D4">
        <w:rPr>
          <w:rFonts w:ascii="Arial" w:hAnsi="Arial" w:cs="Arial"/>
          <w:sz w:val="22"/>
          <w:szCs w:val="22"/>
          <w:lang w:val="en-US"/>
        </w:rPr>
        <w:t>-</w:t>
      </w:r>
      <w:r w:rsidR="003B38A0" w:rsidRPr="00EA3A2B">
        <w:rPr>
          <w:rFonts w:ascii="Arial" w:hAnsi="Arial" w:cs="Arial"/>
          <w:sz w:val="22"/>
          <w:szCs w:val="22"/>
          <w:lang w:val="en-US"/>
        </w:rPr>
        <w:t xml:space="preserve">based inspection systems, among others, because the reject rate is naturally lower when manufacturing quality is high. With </w:t>
      </w:r>
      <w:r w:rsidR="005076D4" w:rsidRPr="00EA3A2B">
        <w:rPr>
          <w:rFonts w:ascii="Arial" w:hAnsi="Arial" w:cs="Arial"/>
          <w:sz w:val="22"/>
          <w:szCs w:val="22"/>
          <w:lang w:val="en-US"/>
        </w:rPr>
        <w:t xml:space="preserve">sparse modeling </w:t>
      </w:r>
      <w:r w:rsidR="003B38A0" w:rsidRPr="00EA3A2B">
        <w:rPr>
          <w:rFonts w:ascii="Arial" w:hAnsi="Arial" w:cs="Arial"/>
          <w:sz w:val="22"/>
          <w:szCs w:val="22"/>
          <w:lang w:val="en-US"/>
        </w:rPr>
        <w:t>it is possible to create a new inspection model starting with 50 or even fewer images. This is significantly less than the 1,000 or more images required for traditional AI.</w:t>
      </w:r>
      <w:r w:rsidR="003B38A0" w:rsidRPr="003B38A0">
        <w:rPr>
          <w:rFonts w:ascii="Arial" w:hAnsi="Arial" w:cs="Arial"/>
          <w:sz w:val="22"/>
          <w:szCs w:val="22"/>
          <w:lang w:val="en-US"/>
        </w:rPr>
        <w:t xml:space="preserve"> </w:t>
      </w:r>
      <w:r w:rsidR="003B38A0" w:rsidRPr="00111110">
        <w:rPr>
          <w:rFonts w:ascii="Arial" w:hAnsi="Arial" w:cs="Arial"/>
          <w:sz w:val="22"/>
          <w:szCs w:val="22"/>
          <w:lang w:val="en-US"/>
        </w:rPr>
        <w:t xml:space="preserve">Further information </w:t>
      </w:r>
      <w:r w:rsidR="003B38A0">
        <w:rPr>
          <w:rFonts w:ascii="Arial" w:hAnsi="Arial" w:cs="Arial"/>
          <w:sz w:val="22"/>
          <w:szCs w:val="22"/>
          <w:lang w:val="en-US"/>
        </w:rPr>
        <w:t xml:space="preserve">about </w:t>
      </w:r>
      <w:r w:rsidR="009B2B82">
        <w:rPr>
          <w:rFonts w:ascii="Arial" w:hAnsi="Arial" w:cs="Arial"/>
          <w:sz w:val="22"/>
          <w:szCs w:val="22"/>
          <w:lang w:val="en-US"/>
        </w:rPr>
        <w:t xml:space="preserve">sparse modeling </w:t>
      </w:r>
      <w:r w:rsidR="003B38A0" w:rsidRPr="00111110">
        <w:rPr>
          <w:rFonts w:ascii="Arial" w:hAnsi="Arial" w:cs="Arial"/>
          <w:sz w:val="22"/>
          <w:szCs w:val="22"/>
          <w:lang w:val="en-US"/>
        </w:rPr>
        <w:t xml:space="preserve">can be found at: </w:t>
      </w:r>
      <w:hyperlink r:id="rId23" w:history="1">
        <w:r w:rsidR="007B53F4" w:rsidRPr="0099517C">
          <w:rPr>
            <w:rStyle w:val="Hyperlink"/>
            <w:rFonts w:ascii="Arial" w:hAnsi="Arial" w:cs="Arial"/>
            <w:sz w:val="22"/>
            <w:szCs w:val="22"/>
            <w:lang w:val="en-US"/>
          </w:rPr>
          <w:t>https://www.congatec.com/en/congatec/congatec-papers/congatec-whitepapers.html</w:t>
        </w:r>
      </w:hyperlink>
    </w:p>
    <w:p w:rsidR="00666B26" w:rsidRDefault="00666B26" w:rsidP="003B38A0">
      <w:pPr>
        <w:spacing w:line="360" w:lineRule="auto"/>
        <w:rPr>
          <w:rFonts w:ascii="Arial" w:hAnsi="Arial" w:cs="Arial"/>
          <w:sz w:val="22"/>
          <w:szCs w:val="22"/>
          <w:lang w:val="en-US"/>
        </w:rPr>
      </w:pPr>
    </w:p>
    <w:p w:rsidR="007B53F4" w:rsidRPr="007B53F4" w:rsidRDefault="0059729B" w:rsidP="00660BF1">
      <w:pPr>
        <w:spacing w:line="360" w:lineRule="auto"/>
        <w:rPr>
          <w:rFonts w:ascii="Arial" w:hAnsi="Arial" w:cs="Arial"/>
          <w:b/>
          <w:sz w:val="22"/>
          <w:szCs w:val="22"/>
          <w:lang w:val="en-US"/>
        </w:rPr>
      </w:pPr>
      <w:r w:rsidRPr="0059729B">
        <w:rPr>
          <w:rFonts w:ascii="Arial" w:hAnsi="Arial" w:cs="Arial"/>
          <w:b/>
          <w:sz w:val="22"/>
          <w:szCs w:val="22"/>
          <w:lang w:val="en-US"/>
        </w:rPr>
        <w:t xml:space="preserve">Qseven based LECIP </w:t>
      </w:r>
      <w:r w:rsidR="00242F3D">
        <w:rPr>
          <w:rFonts w:ascii="Arial" w:hAnsi="Arial" w:cs="Arial"/>
          <w:b/>
          <w:sz w:val="22"/>
          <w:szCs w:val="22"/>
          <w:lang w:val="en-US"/>
        </w:rPr>
        <w:t>d</w:t>
      </w:r>
      <w:r w:rsidR="00242F3D" w:rsidRPr="00F16E8D">
        <w:rPr>
          <w:rFonts w:ascii="Arial" w:hAnsi="Arial" w:cs="Arial"/>
          <w:b/>
          <w:sz w:val="22"/>
          <w:szCs w:val="22"/>
          <w:lang w:val="en-US"/>
        </w:rPr>
        <w:t>igital signage system for transportation</w:t>
      </w:r>
    </w:p>
    <w:p w:rsidR="00660BF1" w:rsidRPr="00A0471A" w:rsidRDefault="00660BF1" w:rsidP="00660BF1">
      <w:pPr>
        <w:spacing w:line="360" w:lineRule="auto"/>
        <w:rPr>
          <w:rFonts w:ascii="Arial" w:hAnsi="Arial" w:cs="Arial"/>
          <w:sz w:val="22"/>
          <w:szCs w:val="22"/>
          <w:lang w:val="en-US"/>
        </w:rPr>
      </w:pPr>
      <w:r>
        <w:rPr>
          <w:rFonts w:ascii="Arial" w:hAnsi="Arial" w:cs="Arial"/>
          <w:sz w:val="22"/>
          <w:szCs w:val="22"/>
          <w:lang w:val="en-US"/>
        </w:rPr>
        <w:t xml:space="preserve">The presentation of the LECIP </w:t>
      </w:r>
      <w:r w:rsidR="00AA14CF" w:rsidRPr="00F16E8D">
        <w:rPr>
          <w:rFonts w:ascii="Arial" w:hAnsi="Arial" w:cs="Arial"/>
          <w:sz w:val="22"/>
          <w:szCs w:val="22"/>
          <w:lang w:val="en-US"/>
        </w:rPr>
        <w:t>digital signage system</w:t>
      </w:r>
      <w:r w:rsidR="00AA14CF">
        <w:rPr>
          <w:rFonts w:ascii="Arial" w:hAnsi="Arial" w:cs="Arial"/>
          <w:sz w:val="22"/>
          <w:szCs w:val="22"/>
          <w:lang w:val="en-US"/>
        </w:rPr>
        <w:t xml:space="preserve"> </w:t>
      </w:r>
      <w:r w:rsidR="00AA14CF" w:rsidRPr="00F16E8D">
        <w:rPr>
          <w:rFonts w:ascii="Arial" w:hAnsi="Arial" w:cs="Arial"/>
          <w:sz w:val="22"/>
          <w:szCs w:val="22"/>
          <w:lang w:val="en-US"/>
        </w:rPr>
        <w:t>for transportation</w:t>
      </w:r>
      <w:r w:rsidR="00AA14CF">
        <w:rPr>
          <w:rFonts w:ascii="Arial" w:hAnsi="Arial" w:cs="Arial"/>
          <w:sz w:val="22"/>
          <w:szCs w:val="22"/>
          <w:lang w:val="en-US"/>
        </w:rPr>
        <w:t xml:space="preserve"> </w:t>
      </w:r>
      <w:r>
        <w:rPr>
          <w:rFonts w:ascii="Arial" w:hAnsi="Arial" w:cs="Arial"/>
          <w:sz w:val="22"/>
          <w:szCs w:val="22"/>
          <w:lang w:val="en-US"/>
        </w:rPr>
        <w:t xml:space="preserve">based on Qseven modules with </w:t>
      </w:r>
      <w:r w:rsidRPr="00F46C7F">
        <w:rPr>
          <w:rFonts w:ascii="Arial" w:hAnsi="Arial" w:cs="Arial"/>
          <w:sz w:val="22"/>
          <w:szCs w:val="22"/>
          <w:lang w:val="en-US"/>
        </w:rPr>
        <w:t>dual core Intel Atom</w:t>
      </w:r>
      <w:r w:rsidR="00676907">
        <w:rPr>
          <w:rFonts w:ascii="Arial" w:hAnsi="Arial" w:cs="Arial"/>
          <w:sz w:val="22"/>
          <w:szCs w:val="22"/>
          <w:vertAlign w:val="superscript"/>
          <w:lang w:val="en-US"/>
        </w:rPr>
        <w:t xml:space="preserve"> </w:t>
      </w:r>
      <w:r w:rsidRPr="00F46C7F">
        <w:rPr>
          <w:rFonts w:ascii="Arial" w:hAnsi="Arial" w:cs="Arial"/>
          <w:sz w:val="22"/>
          <w:szCs w:val="22"/>
          <w:lang w:val="en-US"/>
        </w:rPr>
        <w:t xml:space="preserve">x5-E3930 processor </w:t>
      </w:r>
      <w:r>
        <w:rPr>
          <w:rFonts w:ascii="Arial" w:hAnsi="Arial" w:cs="Arial"/>
          <w:sz w:val="22"/>
          <w:szCs w:val="22"/>
          <w:lang w:val="en-US"/>
        </w:rPr>
        <w:t>underlines the huge global demand for rugged computer technologies</w:t>
      </w:r>
      <w:r w:rsidRPr="00A0471A">
        <w:rPr>
          <w:rFonts w:ascii="Arial" w:hAnsi="Arial" w:cs="Arial"/>
          <w:sz w:val="22"/>
          <w:szCs w:val="22"/>
          <w:lang w:val="en-US"/>
        </w:rPr>
        <w:t xml:space="preserve"> </w:t>
      </w:r>
      <w:r>
        <w:rPr>
          <w:rFonts w:ascii="Arial" w:hAnsi="Arial" w:cs="Arial"/>
          <w:sz w:val="22"/>
          <w:szCs w:val="22"/>
          <w:lang w:val="en-US"/>
        </w:rPr>
        <w:t xml:space="preserve">for in-vehicle applications. LECIP shock and vibration-proof </w:t>
      </w:r>
      <w:r w:rsidRPr="00A0471A">
        <w:rPr>
          <w:rFonts w:ascii="Arial" w:hAnsi="Arial" w:cs="Arial"/>
          <w:sz w:val="22"/>
          <w:szCs w:val="22"/>
          <w:lang w:val="en-US"/>
        </w:rPr>
        <w:t>systems</w:t>
      </w:r>
      <w:r>
        <w:rPr>
          <w:rFonts w:ascii="Arial" w:hAnsi="Arial" w:cs="Arial"/>
          <w:sz w:val="22"/>
          <w:szCs w:val="22"/>
          <w:lang w:val="en-US"/>
        </w:rPr>
        <w:t xml:space="preserve"> for extended temperature ranges own </w:t>
      </w:r>
      <w:r w:rsidRPr="00A0471A">
        <w:rPr>
          <w:rFonts w:ascii="Arial" w:hAnsi="Arial" w:cs="Arial"/>
          <w:sz w:val="22"/>
          <w:szCs w:val="22"/>
          <w:lang w:val="en-US"/>
        </w:rPr>
        <w:t xml:space="preserve">over </w:t>
      </w:r>
      <w:r w:rsidR="00621681">
        <w:rPr>
          <w:rFonts w:ascii="Arial" w:hAnsi="Arial" w:cs="Arial"/>
          <w:sz w:val="22"/>
          <w:szCs w:val="22"/>
          <w:lang w:val="en-US"/>
        </w:rPr>
        <w:t>60</w:t>
      </w:r>
      <w:r w:rsidRPr="00A0471A">
        <w:rPr>
          <w:rFonts w:ascii="Arial" w:hAnsi="Arial" w:cs="Arial"/>
          <w:sz w:val="22"/>
          <w:szCs w:val="22"/>
          <w:lang w:val="en-US"/>
        </w:rPr>
        <w:t xml:space="preserve">% </w:t>
      </w:r>
      <w:r w:rsidRPr="00671969">
        <w:rPr>
          <w:rFonts w:ascii="Arial" w:hAnsi="Arial" w:cs="Arial"/>
          <w:sz w:val="22"/>
          <w:szCs w:val="22"/>
          <w:lang w:val="en-US"/>
        </w:rPr>
        <w:t>of the Japanese automated bus fare collection market</w:t>
      </w:r>
      <w:r w:rsidRPr="00A0471A">
        <w:rPr>
          <w:rFonts w:ascii="Arial" w:hAnsi="Arial" w:cs="Arial"/>
          <w:sz w:val="22"/>
          <w:szCs w:val="22"/>
          <w:lang w:val="en-US"/>
        </w:rPr>
        <w:t xml:space="preserve"> and </w:t>
      </w:r>
      <w:r>
        <w:rPr>
          <w:rFonts w:ascii="Arial" w:hAnsi="Arial" w:cs="Arial"/>
          <w:sz w:val="22"/>
          <w:szCs w:val="22"/>
          <w:lang w:val="en-US"/>
        </w:rPr>
        <w:t xml:space="preserve">are </w:t>
      </w:r>
      <w:r w:rsidRPr="00A0471A">
        <w:rPr>
          <w:rFonts w:ascii="Arial" w:hAnsi="Arial" w:cs="Arial"/>
          <w:sz w:val="22"/>
          <w:szCs w:val="22"/>
          <w:lang w:val="en-US"/>
        </w:rPr>
        <w:t>highly regarded by bus operators</w:t>
      </w:r>
      <w:r>
        <w:rPr>
          <w:rFonts w:ascii="Arial" w:hAnsi="Arial" w:cs="Arial"/>
          <w:sz w:val="22"/>
          <w:szCs w:val="22"/>
          <w:lang w:val="en-US"/>
        </w:rPr>
        <w:t>.</w:t>
      </w:r>
      <w:r w:rsidRPr="00A0471A">
        <w:rPr>
          <w:rFonts w:ascii="Arial" w:hAnsi="Arial" w:cs="Arial"/>
          <w:sz w:val="22"/>
          <w:szCs w:val="22"/>
          <w:lang w:val="en-US"/>
        </w:rPr>
        <w:t xml:space="preserve"> </w:t>
      </w:r>
      <w:r>
        <w:rPr>
          <w:rFonts w:ascii="Arial" w:hAnsi="Arial" w:cs="Arial"/>
          <w:sz w:val="22"/>
          <w:szCs w:val="22"/>
          <w:lang w:val="en-US"/>
        </w:rPr>
        <w:t>Embedded in the success of the presented LECIP system is the Qseven</w:t>
      </w:r>
      <w:r w:rsidRPr="00666B26">
        <w:rPr>
          <w:rFonts w:ascii="Arial" w:hAnsi="Arial" w:cs="Arial"/>
          <w:sz w:val="22"/>
          <w:szCs w:val="22"/>
          <w:lang w:val="en-US"/>
        </w:rPr>
        <w:t xml:space="preserve"> module conga-QA5/i-E3930</w:t>
      </w:r>
      <w:r>
        <w:rPr>
          <w:rFonts w:ascii="Arial" w:hAnsi="Arial" w:cs="Arial"/>
          <w:sz w:val="22"/>
          <w:szCs w:val="22"/>
          <w:lang w:val="en-US"/>
        </w:rPr>
        <w:t xml:space="preserve">. </w:t>
      </w:r>
      <w:r w:rsidRPr="00A0471A">
        <w:rPr>
          <w:rFonts w:ascii="Arial" w:hAnsi="Arial" w:cs="Arial"/>
          <w:sz w:val="22"/>
          <w:szCs w:val="22"/>
          <w:lang w:val="en-US"/>
        </w:rPr>
        <w:t>LECIP</w:t>
      </w:r>
      <w:r>
        <w:rPr>
          <w:rFonts w:ascii="Arial" w:hAnsi="Arial" w:cs="Arial"/>
          <w:sz w:val="22"/>
          <w:szCs w:val="22"/>
          <w:lang w:val="en-US"/>
        </w:rPr>
        <w:t>, which</w:t>
      </w:r>
      <w:r w:rsidRPr="00A0471A">
        <w:rPr>
          <w:rFonts w:ascii="Arial" w:hAnsi="Arial" w:cs="Arial"/>
          <w:sz w:val="22"/>
          <w:szCs w:val="22"/>
          <w:lang w:val="en-US"/>
        </w:rPr>
        <w:t xml:space="preserve"> also deliver</w:t>
      </w:r>
      <w:r>
        <w:rPr>
          <w:rFonts w:ascii="Arial" w:hAnsi="Arial" w:cs="Arial"/>
          <w:sz w:val="22"/>
          <w:szCs w:val="22"/>
          <w:lang w:val="en-US"/>
        </w:rPr>
        <w:t>s</w:t>
      </w:r>
      <w:r w:rsidRPr="00A0471A">
        <w:rPr>
          <w:rFonts w:ascii="Arial" w:hAnsi="Arial" w:cs="Arial"/>
          <w:sz w:val="22"/>
          <w:szCs w:val="22"/>
          <w:lang w:val="en-US"/>
        </w:rPr>
        <w:t xml:space="preserve"> fare </w:t>
      </w:r>
      <w:r>
        <w:rPr>
          <w:rFonts w:ascii="Arial" w:hAnsi="Arial" w:cs="Arial"/>
          <w:sz w:val="22"/>
          <w:szCs w:val="22"/>
          <w:lang w:val="en-US"/>
        </w:rPr>
        <w:t>collection systems and</w:t>
      </w:r>
      <w:r w:rsidRPr="00A0471A">
        <w:rPr>
          <w:rFonts w:ascii="Arial" w:hAnsi="Arial" w:cs="Arial"/>
          <w:sz w:val="22"/>
          <w:szCs w:val="22"/>
          <w:lang w:val="en-US"/>
        </w:rPr>
        <w:t xml:space="preserve"> information display</w:t>
      </w:r>
      <w:r>
        <w:rPr>
          <w:rFonts w:ascii="Arial" w:hAnsi="Arial" w:cs="Arial"/>
          <w:sz w:val="22"/>
          <w:szCs w:val="22"/>
          <w:lang w:val="en-US"/>
        </w:rPr>
        <w:t>s</w:t>
      </w:r>
      <w:r w:rsidRPr="00A0471A">
        <w:rPr>
          <w:rFonts w:ascii="Arial" w:hAnsi="Arial" w:cs="Arial"/>
          <w:sz w:val="22"/>
          <w:szCs w:val="22"/>
          <w:lang w:val="en-US"/>
        </w:rPr>
        <w:t xml:space="preserve"> to Asia and North America, is expanding its business worldwide</w:t>
      </w:r>
      <w:r>
        <w:rPr>
          <w:rFonts w:ascii="Arial" w:hAnsi="Arial" w:cs="Arial"/>
          <w:sz w:val="22"/>
          <w:szCs w:val="22"/>
          <w:lang w:val="en-US"/>
        </w:rPr>
        <w:t xml:space="preserve">, underlining the need of such increasingly globally </w:t>
      </w:r>
      <w:r w:rsidR="00F40739">
        <w:rPr>
          <w:rFonts w:ascii="Arial" w:hAnsi="Arial" w:cs="Arial"/>
          <w:sz w:val="22"/>
          <w:szCs w:val="22"/>
          <w:lang w:val="en-US"/>
        </w:rPr>
        <w:t xml:space="preserve">active </w:t>
      </w:r>
      <w:r>
        <w:rPr>
          <w:rFonts w:ascii="Arial" w:hAnsi="Arial" w:cs="Arial"/>
          <w:sz w:val="22"/>
          <w:szCs w:val="22"/>
          <w:lang w:val="en-US"/>
        </w:rPr>
        <w:t xml:space="preserve">OEMs for globalized embedded computer vendors such </w:t>
      </w:r>
      <w:r>
        <w:rPr>
          <w:rFonts w:ascii="Arial" w:hAnsi="Arial" w:cs="Arial"/>
          <w:sz w:val="22"/>
          <w:szCs w:val="22"/>
          <w:lang w:val="en-US"/>
        </w:rPr>
        <w:lastRenderedPageBreak/>
        <w:t>as congatec that are present in all regions and major economies across the world.</w:t>
      </w:r>
      <w:r w:rsidRPr="00666B26">
        <w:rPr>
          <w:rFonts w:ascii="Arial" w:hAnsi="Arial" w:cs="Arial"/>
          <w:sz w:val="22"/>
          <w:szCs w:val="22"/>
          <w:lang w:val="en-US"/>
        </w:rPr>
        <w:t xml:space="preserve"> </w:t>
      </w:r>
      <w:r w:rsidRPr="00111110">
        <w:rPr>
          <w:rFonts w:ascii="Arial" w:hAnsi="Arial" w:cs="Arial"/>
          <w:sz w:val="22"/>
          <w:szCs w:val="22"/>
          <w:lang w:val="en-US"/>
        </w:rPr>
        <w:t>Further information can be found at:</w:t>
      </w:r>
      <w:r>
        <w:rPr>
          <w:rFonts w:ascii="Arial" w:hAnsi="Arial" w:cs="Arial"/>
          <w:sz w:val="22"/>
          <w:szCs w:val="22"/>
          <w:lang w:val="en-US"/>
        </w:rPr>
        <w:t xml:space="preserve"> </w:t>
      </w:r>
      <w:hyperlink r:id="rId24" w:history="1">
        <w:r w:rsidRPr="00660BF1">
          <w:rPr>
            <w:rFonts w:ascii="Arial" w:hAnsi="Arial" w:cs="Arial"/>
            <w:sz w:val="22"/>
            <w:szCs w:val="22"/>
            <w:lang w:val="en-US"/>
          </w:rPr>
          <w:t>http://www.lecip.com/product/product02-000.htm</w:t>
        </w:r>
      </w:hyperlink>
      <w:r w:rsidR="00C66D43" w:rsidRPr="00C66D43">
        <w:rPr>
          <w:lang w:val="en-US"/>
        </w:rPr>
        <w:t xml:space="preserve"> </w:t>
      </w:r>
    </w:p>
    <w:p w:rsidR="003B38A0" w:rsidRDefault="003B38A0" w:rsidP="003B38A0">
      <w:pPr>
        <w:spacing w:line="360" w:lineRule="auto"/>
        <w:rPr>
          <w:rFonts w:ascii="Arial" w:hAnsi="Arial" w:cs="Arial"/>
          <w:sz w:val="22"/>
          <w:szCs w:val="22"/>
          <w:lang w:val="en-US"/>
        </w:rPr>
      </w:pPr>
    </w:p>
    <w:p w:rsidR="007B53F4" w:rsidRPr="006E4C42" w:rsidRDefault="0059729B" w:rsidP="003B38A0">
      <w:pPr>
        <w:spacing w:line="360" w:lineRule="auto"/>
        <w:rPr>
          <w:rFonts w:ascii="Arial" w:hAnsi="Arial" w:cs="Arial"/>
          <w:b/>
          <w:sz w:val="22"/>
          <w:szCs w:val="22"/>
          <w:lang w:val="en-US"/>
        </w:rPr>
      </w:pPr>
      <w:r w:rsidRPr="0059729B">
        <w:rPr>
          <w:rFonts w:ascii="Arial" w:hAnsi="Arial" w:cs="Arial"/>
          <w:b/>
          <w:sz w:val="22"/>
          <w:szCs w:val="22"/>
          <w:lang w:val="en-US"/>
        </w:rPr>
        <w:t xml:space="preserve">PALRO care robot </w:t>
      </w:r>
      <w:r w:rsidR="006E4C42">
        <w:rPr>
          <w:rFonts w:ascii="Arial" w:hAnsi="Arial" w:cs="Arial"/>
          <w:b/>
          <w:sz w:val="22"/>
          <w:szCs w:val="22"/>
          <w:lang w:val="en-US"/>
        </w:rPr>
        <w:t>embeds</w:t>
      </w:r>
      <w:r w:rsidRPr="0059729B">
        <w:rPr>
          <w:rFonts w:ascii="Arial" w:hAnsi="Arial" w:cs="Arial"/>
          <w:b/>
          <w:sz w:val="22"/>
          <w:szCs w:val="22"/>
          <w:lang w:val="en-US"/>
        </w:rPr>
        <w:t xml:space="preserve"> congatec modules</w:t>
      </w:r>
    </w:p>
    <w:p w:rsidR="00EA3A2B" w:rsidRDefault="003B38A0" w:rsidP="00EA3A2B">
      <w:pPr>
        <w:spacing w:line="360" w:lineRule="auto"/>
        <w:rPr>
          <w:rFonts w:ascii="Arial" w:hAnsi="Arial" w:cs="Arial"/>
          <w:sz w:val="22"/>
          <w:szCs w:val="22"/>
          <w:lang w:val="en-US"/>
        </w:rPr>
      </w:pPr>
      <w:r>
        <w:rPr>
          <w:rFonts w:ascii="Arial" w:hAnsi="Arial" w:cs="Arial"/>
          <w:sz w:val="22"/>
          <w:szCs w:val="22"/>
          <w:lang w:val="en-US"/>
        </w:rPr>
        <w:t xml:space="preserve">That </w:t>
      </w:r>
      <w:r w:rsidR="00640F4D" w:rsidRPr="00A95855">
        <w:rPr>
          <w:rFonts w:ascii="Arial" w:hAnsi="Arial" w:cs="Arial"/>
          <w:sz w:val="22"/>
          <w:szCs w:val="22"/>
          <w:lang w:val="en-US"/>
        </w:rPr>
        <w:t xml:space="preserve">Japan is </w:t>
      </w:r>
      <w:r>
        <w:rPr>
          <w:rFonts w:ascii="Arial" w:hAnsi="Arial" w:cs="Arial"/>
          <w:sz w:val="22"/>
          <w:szCs w:val="22"/>
          <w:lang w:val="en-US"/>
        </w:rPr>
        <w:t>also st</w:t>
      </w:r>
      <w:r w:rsidR="00EA3A2B">
        <w:rPr>
          <w:rFonts w:ascii="Arial" w:hAnsi="Arial" w:cs="Arial"/>
          <w:sz w:val="22"/>
          <w:szCs w:val="22"/>
          <w:lang w:val="en-US"/>
        </w:rPr>
        <w:t>r</w:t>
      </w:r>
      <w:r>
        <w:rPr>
          <w:rFonts w:ascii="Arial" w:hAnsi="Arial" w:cs="Arial"/>
          <w:sz w:val="22"/>
          <w:szCs w:val="22"/>
          <w:lang w:val="en-US"/>
        </w:rPr>
        <w:t>ong in</w:t>
      </w:r>
      <w:r w:rsidR="00640F4D" w:rsidRPr="00A95855">
        <w:rPr>
          <w:rFonts w:ascii="Arial" w:hAnsi="Arial" w:cs="Arial"/>
          <w:sz w:val="22"/>
          <w:szCs w:val="22"/>
          <w:lang w:val="en-US"/>
        </w:rPr>
        <w:t xml:space="preserve"> </w:t>
      </w:r>
      <w:r w:rsidR="00EA3A2B">
        <w:rPr>
          <w:rFonts w:ascii="Arial" w:hAnsi="Arial" w:cs="Arial"/>
          <w:sz w:val="22"/>
          <w:szCs w:val="22"/>
          <w:lang w:val="en-US"/>
        </w:rPr>
        <w:t>h</w:t>
      </w:r>
      <w:r w:rsidR="00640F4D" w:rsidRPr="00A95855">
        <w:rPr>
          <w:rFonts w:ascii="Arial" w:hAnsi="Arial" w:cs="Arial"/>
          <w:sz w:val="22"/>
          <w:szCs w:val="22"/>
          <w:lang w:val="en-US"/>
        </w:rPr>
        <w:t xml:space="preserve">umanoid </w:t>
      </w:r>
      <w:r w:rsidR="00EA3A2B">
        <w:rPr>
          <w:rFonts w:ascii="Arial" w:hAnsi="Arial" w:cs="Arial"/>
          <w:sz w:val="22"/>
          <w:szCs w:val="22"/>
          <w:lang w:val="en-US"/>
        </w:rPr>
        <w:t>r</w:t>
      </w:r>
      <w:r w:rsidR="00640F4D" w:rsidRPr="00A95855">
        <w:rPr>
          <w:rFonts w:ascii="Arial" w:hAnsi="Arial" w:cs="Arial"/>
          <w:sz w:val="22"/>
          <w:szCs w:val="22"/>
          <w:lang w:val="en-US"/>
        </w:rPr>
        <w:t xml:space="preserve">obots </w:t>
      </w:r>
      <w:r>
        <w:rPr>
          <w:rFonts w:ascii="Arial" w:hAnsi="Arial" w:cs="Arial"/>
          <w:sz w:val="22"/>
          <w:szCs w:val="22"/>
          <w:lang w:val="en-US"/>
        </w:rPr>
        <w:t xml:space="preserve">is reflected </w:t>
      </w:r>
      <w:r w:rsidR="00DA54C0">
        <w:rPr>
          <w:rFonts w:ascii="Arial" w:hAnsi="Arial" w:cs="Arial"/>
          <w:sz w:val="22"/>
          <w:szCs w:val="22"/>
          <w:lang w:val="en-US"/>
        </w:rPr>
        <w:t xml:space="preserve">by </w:t>
      </w:r>
      <w:r w:rsidR="00EA3A2B">
        <w:rPr>
          <w:rFonts w:ascii="Arial" w:hAnsi="Arial" w:cs="Arial"/>
          <w:sz w:val="22"/>
          <w:szCs w:val="22"/>
          <w:lang w:val="en-US"/>
        </w:rPr>
        <w:t xml:space="preserve">the presence of </w:t>
      </w:r>
      <w:r w:rsidR="005F1786">
        <w:rPr>
          <w:rFonts w:ascii="Arial" w:hAnsi="Arial" w:cs="Arial"/>
          <w:sz w:val="22"/>
          <w:szCs w:val="22"/>
          <w:lang w:val="en-US"/>
        </w:rPr>
        <w:t>the</w:t>
      </w:r>
      <w:r>
        <w:rPr>
          <w:rFonts w:ascii="Arial" w:hAnsi="Arial" w:cs="Arial"/>
          <w:sz w:val="22"/>
          <w:szCs w:val="22"/>
          <w:lang w:val="en-US"/>
        </w:rPr>
        <w:t xml:space="preserve"> </w:t>
      </w:r>
      <w:r w:rsidR="00EA3A2B">
        <w:rPr>
          <w:rFonts w:ascii="Arial" w:hAnsi="Arial" w:cs="Arial"/>
          <w:sz w:val="22"/>
          <w:szCs w:val="22"/>
          <w:lang w:val="en-US"/>
        </w:rPr>
        <w:t>PAL</w:t>
      </w:r>
      <w:r w:rsidR="0088139B">
        <w:rPr>
          <w:rFonts w:ascii="Arial" w:hAnsi="Arial" w:cs="Arial"/>
          <w:sz w:val="22"/>
          <w:szCs w:val="22"/>
          <w:lang w:val="en-US"/>
        </w:rPr>
        <w:t>R</w:t>
      </w:r>
      <w:r w:rsidR="00EA3A2B">
        <w:rPr>
          <w:rFonts w:ascii="Arial" w:hAnsi="Arial" w:cs="Arial"/>
          <w:sz w:val="22"/>
          <w:szCs w:val="22"/>
          <w:lang w:val="en-US"/>
        </w:rPr>
        <w:t xml:space="preserve">O care </w:t>
      </w:r>
      <w:r>
        <w:rPr>
          <w:rFonts w:ascii="Arial" w:hAnsi="Arial" w:cs="Arial"/>
          <w:sz w:val="22"/>
          <w:szCs w:val="22"/>
          <w:lang w:val="en-US"/>
        </w:rPr>
        <w:t xml:space="preserve">robot from </w:t>
      </w:r>
      <w:r w:rsidR="006174B8" w:rsidRPr="006174B8">
        <w:rPr>
          <w:rFonts w:ascii="Arial" w:hAnsi="Arial" w:cs="Arial"/>
          <w:sz w:val="22"/>
          <w:szCs w:val="22"/>
          <w:lang w:val="en-US"/>
        </w:rPr>
        <w:t>FUJI SOFT INCORPORATED</w:t>
      </w:r>
      <w:r w:rsidR="00DA54C0">
        <w:rPr>
          <w:rFonts w:ascii="Arial" w:hAnsi="Arial" w:cs="Arial"/>
          <w:sz w:val="22"/>
          <w:szCs w:val="22"/>
          <w:lang w:val="en-US"/>
        </w:rPr>
        <w:t>.</w:t>
      </w:r>
      <w:r w:rsidR="00A00E27">
        <w:rPr>
          <w:rFonts w:ascii="Arial" w:hAnsi="Arial" w:cs="Arial"/>
          <w:sz w:val="22"/>
          <w:szCs w:val="22"/>
          <w:lang w:val="en-US"/>
        </w:rPr>
        <w:t xml:space="preserve"> </w:t>
      </w:r>
      <w:r w:rsidR="00DA54C0">
        <w:rPr>
          <w:rFonts w:ascii="Arial" w:hAnsi="Arial" w:cs="Arial"/>
          <w:sz w:val="22"/>
          <w:szCs w:val="22"/>
          <w:lang w:val="en-US"/>
        </w:rPr>
        <w:t xml:space="preserve">Equipped </w:t>
      </w:r>
      <w:r w:rsidR="00640F4D">
        <w:rPr>
          <w:rFonts w:ascii="Arial" w:hAnsi="Arial" w:cs="Arial"/>
          <w:sz w:val="22"/>
          <w:szCs w:val="22"/>
          <w:lang w:val="en-US"/>
        </w:rPr>
        <w:t xml:space="preserve">with Qseven modules </w:t>
      </w:r>
      <w:r w:rsidR="00EA3A2B">
        <w:rPr>
          <w:rFonts w:ascii="Arial" w:hAnsi="Arial" w:cs="Arial"/>
          <w:sz w:val="22"/>
          <w:szCs w:val="22"/>
          <w:lang w:val="en-US"/>
        </w:rPr>
        <w:t>from congatec</w:t>
      </w:r>
      <w:r w:rsidR="00DA54C0">
        <w:rPr>
          <w:rFonts w:ascii="Arial" w:hAnsi="Arial" w:cs="Arial"/>
          <w:sz w:val="22"/>
          <w:szCs w:val="22"/>
          <w:lang w:val="en-US"/>
        </w:rPr>
        <w:t>,</w:t>
      </w:r>
      <w:r w:rsidR="00EA3A2B">
        <w:rPr>
          <w:rFonts w:ascii="Arial" w:hAnsi="Arial" w:cs="Arial"/>
          <w:sz w:val="22"/>
          <w:szCs w:val="22"/>
          <w:lang w:val="en-US"/>
        </w:rPr>
        <w:t xml:space="preserve"> </w:t>
      </w:r>
      <w:r w:rsidR="00DA54C0">
        <w:rPr>
          <w:rFonts w:ascii="Arial" w:hAnsi="Arial" w:cs="Arial"/>
          <w:sz w:val="22"/>
          <w:szCs w:val="22"/>
          <w:lang w:val="en-US"/>
        </w:rPr>
        <w:t xml:space="preserve">it </w:t>
      </w:r>
      <w:r w:rsidR="00640F4D">
        <w:rPr>
          <w:rFonts w:ascii="Arial" w:hAnsi="Arial" w:cs="Arial"/>
          <w:sz w:val="22"/>
          <w:szCs w:val="22"/>
          <w:lang w:val="en-US"/>
        </w:rPr>
        <w:t>round</w:t>
      </w:r>
      <w:r w:rsidR="00A00E27">
        <w:rPr>
          <w:rFonts w:ascii="Arial" w:hAnsi="Arial" w:cs="Arial"/>
          <w:sz w:val="22"/>
          <w:szCs w:val="22"/>
          <w:lang w:val="en-US"/>
        </w:rPr>
        <w:t>s</w:t>
      </w:r>
      <w:r w:rsidR="00640F4D">
        <w:rPr>
          <w:rFonts w:ascii="Arial" w:hAnsi="Arial" w:cs="Arial"/>
          <w:sz w:val="22"/>
          <w:szCs w:val="22"/>
          <w:lang w:val="en-US"/>
        </w:rPr>
        <w:t xml:space="preserve"> of</w:t>
      </w:r>
      <w:r w:rsidR="00A121E0">
        <w:rPr>
          <w:rFonts w:ascii="Arial" w:hAnsi="Arial" w:cs="Arial"/>
          <w:sz w:val="22"/>
          <w:szCs w:val="22"/>
          <w:lang w:val="en-US"/>
        </w:rPr>
        <w:t>f</w:t>
      </w:r>
      <w:r w:rsidR="00640F4D">
        <w:rPr>
          <w:rFonts w:ascii="Arial" w:hAnsi="Arial" w:cs="Arial"/>
          <w:sz w:val="22"/>
          <w:szCs w:val="22"/>
          <w:lang w:val="en-US"/>
        </w:rPr>
        <w:t xml:space="preserve"> the </w:t>
      </w:r>
      <w:r w:rsidR="00A00E27">
        <w:rPr>
          <w:rFonts w:ascii="Arial" w:hAnsi="Arial" w:cs="Arial"/>
          <w:sz w:val="22"/>
          <w:szCs w:val="22"/>
          <w:lang w:val="en-US"/>
        </w:rPr>
        <w:t xml:space="preserve">company’s </w:t>
      </w:r>
      <w:r w:rsidR="00640F4D">
        <w:rPr>
          <w:rFonts w:ascii="Arial" w:hAnsi="Arial" w:cs="Arial"/>
          <w:sz w:val="22"/>
          <w:szCs w:val="22"/>
          <w:lang w:val="en-US"/>
        </w:rPr>
        <w:t xml:space="preserve">presentations </w:t>
      </w:r>
      <w:r w:rsidR="00A00E27">
        <w:rPr>
          <w:rFonts w:ascii="Arial" w:hAnsi="Arial" w:cs="Arial"/>
          <w:sz w:val="22"/>
          <w:szCs w:val="22"/>
          <w:lang w:val="en-US"/>
        </w:rPr>
        <w:t xml:space="preserve">in </w:t>
      </w:r>
      <w:r w:rsidR="00A00E27" w:rsidRPr="00DC54EB">
        <w:rPr>
          <w:rFonts w:ascii="Arial" w:hAnsi="Arial" w:cs="Arial"/>
          <w:sz w:val="22"/>
          <w:szCs w:val="22"/>
          <w:lang w:val="en-US"/>
        </w:rPr>
        <w:t xml:space="preserve">Booth </w:t>
      </w:r>
      <w:r w:rsidR="00FD681F">
        <w:rPr>
          <w:rFonts w:ascii="Arial" w:hAnsi="Arial" w:cs="Arial"/>
          <w:sz w:val="22"/>
          <w:szCs w:val="22"/>
          <w:lang w:val="en-US"/>
        </w:rPr>
        <w:t>39-18</w:t>
      </w:r>
      <w:bookmarkStart w:id="2" w:name="_GoBack"/>
      <w:bookmarkEnd w:id="2"/>
      <w:r w:rsidR="00A00E27">
        <w:rPr>
          <w:rFonts w:ascii="Arial" w:hAnsi="Arial" w:cs="Arial"/>
          <w:sz w:val="22"/>
          <w:szCs w:val="22"/>
          <w:lang w:val="en-US"/>
        </w:rPr>
        <w:t xml:space="preserve"> at the </w:t>
      </w:r>
      <w:r w:rsidR="003F622C">
        <w:rPr>
          <w:rFonts w:ascii="Arial" w:hAnsi="Arial" w:cs="Arial"/>
          <w:sz w:val="22"/>
          <w:szCs w:val="22"/>
          <w:lang w:val="en-US"/>
        </w:rPr>
        <w:t xml:space="preserve">Japan </w:t>
      </w:r>
      <w:r w:rsidR="00EA3A2B">
        <w:rPr>
          <w:rFonts w:ascii="Arial" w:hAnsi="Arial" w:cs="Arial"/>
          <w:sz w:val="22"/>
          <w:szCs w:val="22"/>
          <w:lang w:val="en-US"/>
        </w:rPr>
        <w:t xml:space="preserve">IT Week </w:t>
      </w:r>
      <w:r w:rsidR="003F622C">
        <w:rPr>
          <w:rFonts w:ascii="Arial" w:hAnsi="Arial" w:cs="Arial"/>
          <w:sz w:val="22"/>
          <w:szCs w:val="22"/>
          <w:lang w:val="en-US"/>
        </w:rPr>
        <w:t xml:space="preserve">Autumn </w:t>
      </w:r>
      <w:r w:rsidR="00EA3A2B">
        <w:rPr>
          <w:rFonts w:ascii="Arial" w:hAnsi="Arial" w:cs="Arial"/>
          <w:sz w:val="22"/>
          <w:szCs w:val="22"/>
          <w:lang w:val="en-US"/>
        </w:rPr>
        <w:t>exhibition</w:t>
      </w:r>
      <w:r w:rsidR="00640F4D">
        <w:rPr>
          <w:rFonts w:ascii="Arial" w:hAnsi="Arial" w:cs="Arial"/>
          <w:sz w:val="22"/>
          <w:szCs w:val="22"/>
          <w:lang w:val="en-US"/>
        </w:rPr>
        <w:t xml:space="preserve">. </w:t>
      </w:r>
      <w:r w:rsidR="00EA3A2B">
        <w:rPr>
          <w:rFonts w:ascii="Arial" w:hAnsi="Arial" w:cs="Arial"/>
          <w:sz w:val="22"/>
          <w:szCs w:val="22"/>
          <w:lang w:val="en-US"/>
        </w:rPr>
        <w:t xml:space="preserve">Designed for </w:t>
      </w:r>
      <w:r w:rsidR="00102939">
        <w:rPr>
          <w:rFonts w:ascii="Arial" w:hAnsi="Arial" w:cs="Arial"/>
          <w:sz w:val="22"/>
          <w:szCs w:val="22"/>
          <w:lang w:val="en-US"/>
        </w:rPr>
        <w:t xml:space="preserve">use </w:t>
      </w:r>
      <w:r w:rsidR="00EA3A2B">
        <w:rPr>
          <w:rFonts w:ascii="Arial" w:hAnsi="Arial" w:cs="Arial"/>
          <w:sz w:val="22"/>
          <w:szCs w:val="22"/>
          <w:lang w:val="en-US"/>
        </w:rPr>
        <w:t xml:space="preserve">in </w:t>
      </w:r>
      <w:r w:rsidR="00102939">
        <w:rPr>
          <w:rFonts w:ascii="Arial" w:hAnsi="Arial" w:cs="Arial"/>
          <w:sz w:val="22"/>
          <w:szCs w:val="22"/>
          <w:lang w:val="en-US"/>
        </w:rPr>
        <w:t xml:space="preserve">the </w:t>
      </w:r>
      <w:r w:rsidR="005076D4">
        <w:rPr>
          <w:rFonts w:ascii="Arial" w:hAnsi="Arial" w:cs="Arial"/>
          <w:sz w:val="22"/>
          <w:szCs w:val="22"/>
          <w:lang w:val="en-US"/>
        </w:rPr>
        <w:t>geriatric</w:t>
      </w:r>
      <w:r w:rsidR="00102939">
        <w:rPr>
          <w:rFonts w:ascii="Arial" w:hAnsi="Arial" w:cs="Arial"/>
          <w:sz w:val="22"/>
          <w:szCs w:val="22"/>
          <w:lang w:val="en-US"/>
        </w:rPr>
        <w:t xml:space="preserve"> and </w:t>
      </w:r>
      <w:r w:rsidR="00EA3A2B">
        <w:rPr>
          <w:rFonts w:ascii="Arial" w:hAnsi="Arial" w:cs="Arial"/>
          <w:sz w:val="22"/>
          <w:szCs w:val="22"/>
          <w:lang w:val="en-US"/>
        </w:rPr>
        <w:t xml:space="preserve">preventive care </w:t>
      </w:r>
      <w:r w:rsidR="00102939">
        <w:rPr>
          <w:rFonts w:ascii="Arial" w:hAnsi="Arial" w:cs="Arial"/>
          <w:sz w:val="22"/>
          <w:szCs w:val="22"/>
          <w:lang w:val="en-US"/>
        </w:rPr>
        <w:t xml:space="preserve">sectors and as a conversation </w:t>
      </w:r>
      <w:r w:rsidR="005076D4">
        <w:rPr>
          <w:rFonts w:ascii="Arial" w:hAnsi="Arial" w:cs="Arial"/>
          <w:sz w:val="22"/>
          <w:szCs w:val="22"/>
          <w:lang w:val="en-US"/>
        </w:rPr>
        <w:t>partner</w:t>
      </w:r>
      <w:r w:rsidR="00102939">
        <w:rPr>
          <w:rFonts w:ascii="Arial" w:hAnsi="Arial" w:cs="Arial"/>
          <w:sz w:val="22"/>
          <w:szCs w:val="22"/>
          <w:lang w:val="en-US"/>
        </w:rPr>
        <w:t xml:space="preserve"> for the elderly</w:t>
      </w:r>
      <w:r w:rsidR="005076D4">
        <w:rPr>
          <w:rFonts w:ascii="Arial" w:hAnsi="Arial" w:cs="Arial"/>
          <w:sz w:val="22"/>
          <w:szCs w:val="22"/>
          <w:lang w:val="en-US"/>
        </w:rPr>
        <w:t>,</w:t>
      </w:r>
      <w:r w:rsidR="00EA3A2B">
        <w:rPr>
          <w:rFonts w:ascii="Arial" w:hAnsi="Arial" w:cs="Arial"/>
          <w:sz w:val="22"/>
          <w:szCs w:val="22"/>
          <w:lang w:val="en-US"/>
        </w:rPr>
        <w:t xml:space="preserve"> it is a perfect example</w:t>
      </w:r>
      <w:r w:rsidR="00102939">
        <w:rPr>
          <w:rFonts w:ascii="Arial" w:hAnsi="Arial" w:cs="Arial"/>
          <w:sz w:val="22"/>
          <w:szCs w:val="22"/>
          <w:lang w:val="en-US"/>
        </w:rPr>
        <w:t xml:space="preserve"> of</w:t>
      </w:r>
      <w:r w:rsidR="00EA3A2B">
        <w:rPr>
          <w:rFonts w:ascii="Arial" w:hAnsi="Arial" w:cs="Arial"/>
          <w:sz w:val="22"/>
          <w:szCs w:val="22"/>
          <w:lang w:val="en-US"/>
        </w:rPr>
        <w:t xml:space="preserve"> how strongly we need all the above mentioned technologies. </w:t>
      </w:r>
      <w:r w:rsidR="00EA3A2B" w:rsidRPr="00111110">
        <w:rPr>
          <w:rFonts w:ascii="Arial" w:hAnsi="Arial" w:cs="Arial"/>
          <w:sz w:val="22"/>
          <w:szCs w:val="22"/>
          <w:lang w:val="en-US"/>
        </w:rPr>
        <w:t xml:space="preserve">Further information can be found at: </w:t>
      </w:r>
      <w:hyperlink r:id="rId25" w:history="1">
        <w:r w:rsidR="00601126" w:rsidRPr="00601126">
          <w:rPr>
            <w:rStyle w:val="Hyperlink"/>
            <w:rFonts w:ascii="Arial" w:hAnsi="Arial" w:cs="Arial"/>
            <w:sz w:val="22"/>
            <w:szCs w:val="22"/>
            <w:lang w:val="en-US"/>
          </w:rPr>
          <w:t>https://palro.jp/</w:t>
        </w:r>
      </w:hyperlink>
      <w:r w:rsidR="00406D39">
        <w:rPr>
          <w:rFonts w:ascii="Arial" w:hAnsi="Arial" w:cs="Arial"/>
          <w:sz w:val="22"/>
          <w:szCs w:val="22"/>
          <w:lang w:val="en-US"/>
        </w:rPr>
        <w:t xml:space="preserve"> </w:t>
      </w:r>
    </w:p>
    <w:p w:rsidR="00D108AC" w:rsidRPr="00942E41" w:rsidRDefault="00D108AC" w:rsidP="00D108AC">
      <w:pPr>
        <w:pStyle w:val="Standard1"/>
        <w:ind w:right="283"/>
        <w:rPr>
          <w:rFonts w:ascii="Arial" w:hAnsi="Arial" w:cs="Arial"/>
          <w:b/>
          <w:sz w:val="18"/>
          <w:szCs w:val="18"/>
          <w:lang w:val="en-US"/>
        </w:rPr>
      </w:pPr>
    </w:p>
    <w:p w:rsidR="005F5CB1" w:rsidRPr="00AE3FD5" w:rsidRDefault="005F5CB1" w:rsidP="005F5CB1">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5F5CB1" w:rsidRPr="00AE3FD5" w:rsidRDefault="005F5CB1" w:rsidP="005F5CB1">
      <w:pPr>
        <w:pStyle w:val="Standard1"/>
        <w:ind w:right="283"/>
        <w:rPr>
          <w:rFonts w:ascii="Arial" w:hAnsi="Arial" w:cs="Arial"/>
          <w:sz w:val="16"/>
          <w:szCs w:val="16"/>
          <w:lang w:val="en-US"/>
        </w:rPr>
      </w:pP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w:t>
      </w:r>
      <w:proofErr w:type="spellStart"/>
      <w:r w:rsidRPr="00AE3FD5">
        <w:rPr>
          <w:rFonts w:ascii="Arial" w:hAnsi="Arial" w:cs="Arial"/>
          <w:sz w:val="16"/>
          <w:szCs w:val="16"/>
          <w:lang w:val="en-US"/>
        </w:rPr>
        <w:t>Deggendorf</w:t>
      </w:r>
      <w:proofErr w:type="spellEnd"/>
      <w:r w:rsidRPr="00AE3FD5">
        <w:rPr>
          <w:rFonts w:ascii="Arial" w:hAnsi="Arial" w:cs="Arial"/>
          <w:sz w:val="16"/>
          <w:szCs w:val="16"/>
          <w:lang w:val="en-US"/>
        </w:rPr>
        <w:t xml:space="preserve">, Germany, the company reached sales of </w:t>
      </w:r>
      <w:r w:rsidR="001054DA">
        <w:rPr>
          <w:rFonts w:ascii="Arial" w:hAnsi="Arial" w:cs="Arial"/>
          <w:sz w:val="16"/>
          <w:szCs w:val="16"/>
          <w:lang w:val="en-US"/>
        </w:rPr>
        <w:t>126</w:t>
      </w:r>
      <w:r w:rsidR="001054DA" w:rsidRPr="00AE3FD5">
        <w:rPr>
          <w:rFonts w:ascii="Arial" w:hAnsi="Arial" w:cs="Arial"/>
          <w:sz w:val="16"/>
          <w:szCs w:val="16"/>
          <w:lang w:val="en-US"/>
        </w:rPr>
        <w:t xml:space="preserve"> million US dollars in </w:t>
      </w:r>
      <w:r w:rsidR="001054DA">
        <w:rPr>
          <w:rFonts w:ascii="Arial" w:hAnsi="Arial" w:cs="Arial"/>
          <w:sz w:val="16"/>
          <w:szCs w:val="16"/>
          <w:lang w:val="en-US"/>
        </w:rPr>
        <w:t>2019</w:t>
      </w:r>
      <w:r w:rsidRPr="00AE3FD5">
        <w:rPr>
          <w:rFonts w:ascii="Arial" w:hAnsi="Arial" w:cs="Arial"/>
          <w:sz w:val="16"/>
          <w:szCs w:val="16"/>
          <w:lang w:val="en-US"/>
        </w:rPr>
        <w:t xml:space="preserve">. More information is available on our website at </w:t>
      </w:r>
      <w:hyperlink r:id="rId26"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27" w:history="1">
        <w:r w:rsidR="00611728">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28"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29"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86013C" w:rsidRDefault="0086013C" w:rsidP="00D84630">
      <w:pPr>
        <w:pStyle w:val="Standard1"/>
        <w:spacing w:line="200" w:lineRule="atLeast"/>
        <w:jc w:val="center"/>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89371E" w:rsidRDefault="0089371E" w:rsidP="00D84630">
      <w:pPr>
        <w:pStyle w:val="Standard1"/>
        <w:spacing w:line="200" w:lineRule="atLeast"/>
        <w:jc w:val="center"/>
        <w:rPr>
          <w:rFonts w:ascii="Arial" w:hAnsi="Arial" w:cs="Arial"/>
          <w:i/>
          <w:iCs/>
          <w:sz w:val="18"/>
          <w:szCs w:val="18"/>
          <w:lang w:val="en-US"/>
        </w:rPr>
      </w:pPr>
    </w:p>
    <w:p w:rsidR="009030AE" w:rsidRPr="00D84630" w:rsidRDefault="00BC4362" w:rsidP="00D84630">
      <w:pPr>
        <w:pStyle w:val="Standard1"/>
        <w:spacing w:line="200" w:lineRule="atLeast"/>
        <w:jc w:val="center"/>
        <w:rPr>
          <w:rFonts w:ascii="Arial" w:hAnsi="Arial" w:cs="Arial"/>
          <w:i/>
          <w:iCs/>
          <w:sz w:val="18"/>
          <w:szCs w:val="18"/>
          <w:lang w:val="en-US"/>
        </w:rPr>
      </w:pPr>
      <w:proofErr w:type="gramStart"/>
      <w:r>
        <w:rPr>
          <w:rFonts w:ascii="Arial" w:hAnsi="Arial" w:cs="Arial"/>
          <w:i/>
          <w:iCs/>
          <w:sz w:val="18"/>
          <w:szCs w:val="18"/>
          <w:lang w:val="en-US"/>
        </w:rPr>
        <w:t xml:space="preserve">Intel, </w:t>
      </w:r>
      <w:r w:rsidR="00040087">
        <w:rPr>
          <w:rFonts w:ascii="Arial" w:hAnsi="Arial" w:cs="Arial"/>
          <w:i/>
          <w:iCs/>
          <w:sz w:val="18"/>
          <w:szCs w:val="18"/>
          <w:lang w:val="en-US"/>
        </w:rPr>
        <w:t>Xeon</w:t>
      </w:r>
      <w:r w:rsidR="00F05475">
        <w:rPr>
          <w:rFonts w:ascii="Arial" w:hAnsi="Arial" w:cs="Arial"/>
          <w:i/>
          <w:iCs/>
          <w:sz w:val="18"/>
          <w:szCs w:val="18"/>
          <w:lang w:val="en-US"/>
        </w:rPr>
        <w:t>, Intel</w:t>
      </w:r>
      <w:r w:rsidR="00040087">
        <w:rPr>
          <w:rFonts w:ascii="Arial" w:hAnsi="Arial" w:cs="Arial"/>
          <w:i/>
          <w:iCs/>
          <w:sz w:val="18"/>
          <w:szCs w:val="18"/>
          <w:lang w:val="en-US"/>
        </w:rPr>
        <w:t xml:space="preserve"> Atom</w:t>
      </w:r>
      <w:r w:rsidR="00040087" w:rsidRPr="005360EA">
        <w:rPr>
          <w:rFonts w:ascii="Arial" w:hAnsi="Arial" w:cs="Arial"/>
          <w:i/>
          <w:iCs/>
          <w:sz w:val="18"/>
          <w:szCs w:val="18"/>
          <w:lang w:val="en-US"/>
        </w:rPr>
        <w:t xml:space="preserve"> </w:t>
      </w:r>
      <w:r w:rsidR="00040087">
        <w:rPr>
          <w:rFonts w:ascii="Arial" w:hAnsi="Arial" w:cs="Arial"/>
          <w:i/>
          <w:iCs/>
          <w:sz w:val="18"/>
          <w:szCs w:val="18"/>
          <w:lang w:val="en-US"/>
        </w:rPr>
        <w:t xml:space="preserve">and </w:t>
      </w:r>
      <w:proofErr w:type="spellStart"/>
      <w:r w:rsidR="00040087">
        <w:rPr>
          <w:rFonts w:ascii="Arial" w:hAnsi="Arial" w:cs="Arial"/>
          <w:i/>
          <w:iCs/>
          <w:sz w:val="18"/>
          <w:szCs w:val="18"/>
          <w:lang w:val="en-US"/>
        </w:rPr>
        <w:t>OpenVINO</w:t>
      </w:r>
      <w:proofErr w:type="spellEnd"/>
      <w:r w:rsidR="00040087">
        <w:rPr>
          <w:rFonts w:ascii="Arial" w:hAnsi="Arial" w:cs="Arial"/>
          <w:i/>
          <w:iCs/>
          <w:sz w:val="18"/>
          <w:szCs w:val="18"/>
          <w:lang w:val="en-US"/>
        </w:rPr>
        <w:t xml:space="preserve"> </w:t>
      </w:r>
      <w:r w:rsidR="009030AE" w:rsidRPr="005360EA">
        <w:rPr>
          <w:rFonts w:ascii="Arial" w:hAnsi="Arial" w:cs="Arial"/>
          <w:i/>
          <w:iCs/>
          <w:sz w:val="18"/>
          <w:szCs w:val="18"/>
          <w:lang w:val="en-US"/>
        </w:rPr>
        <w:t xml:space="preserve">are </w:t>
      </w:r>
      <w:r>
        <w:rPr>
          <w:rFonts w:ascii="Arial" w:hAnsi="Arial" w:cs="Arial"/>
          <w:i/>
          <w:iCs/>
          <w:sz w:val="18"/>
          <w:szCs w:val="18"/>
          <w:lang w:val="en-US"/>
        </w:rPr>
        <w:t xml:space="preserve">trademarks or </w:t>
      </w:r>
      <w:r w:rsidR="009030AE" w:rsidRPr="005360EA">
        <w:rPr>
          <w:rFonts w:ascii="Arial" w:hAnsi="Arial" w:cs="Arial"/>
          <w:i/>
          <w:iCs/>
          <w:sz w:val="18"/>
          <w:szCs w:val="18"/>
          <w:lang w:val="en-US"/>
        </w:rPr>
        <w:t>registered trademarks of Intel Corporation in the U.S. and other countries.</w:t>
      </w:r>
      <w:proofErr w:type="gramEnd"/>
    </w:p>
    <w:sectPr w:rsidR="009030AE" w:rsidRPr="00D84630"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9491D" w15:done="0"/>
  <w15:commentEx w15:paraId="22B6A64B" w15:done="0"/>
  <w15:commentEx w15:paraId="54164D08" w15:done="0"/>
  <w15:commentEx w15:paraId="76961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B91A" w16cex:dateUtc="2020-09-29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9491D" w16cid:durableId="23342402"/>
  <w16cid:commentId w16cid:paraId="22B6A64B" w16cid:durableId="23342403"/>
  <w16cid:commentId w16cid:paraId="54164D08" w16cid:durableId="23342404"/>
  <w16cid:commentId w16cid:paraId="7696182D" w16cid:durableId="233424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35" w:rsidRDefault="005F6C35" w:rsidP="00EC733D">
      <w:r>
        <w:separator/>
      </w:r>
    </w:p>
  </w:endnote>
  <w:endnote w:type="continuationSeparator" w:id="0">
    <w:p w:rsidR="005F6C35" w:rsidRDefault="005F6C35" w:rsidP="00EC733D">
      <w:r>
        <w:continuationSeparator/>
      </w:r>
    </w:p>
  </w:endnote>
  <w:endnote w:id="1">
    <w:p w:rsidR="007B53F4" w:rsidRPr="00AF5A67" w:rsidRDefault="007B53F4" w:rsidP="00AF5A67">
      <w:pPr>
        <w:pStyle w:val="Endnoten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35" w:rsidRDefault="005F6C35" w:rsidP="00EC733D">
      <w:r>
        <w:separator/>
      </w:r>
    </w:p>
  </w:footnote>
  <w:footnote w:type="continuationSeparator" w:id="0">
    <w:p w:rsidR="005F6C35" w:rsidRDefault="005F6C35" w:rsidP="00EC7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689"/>
    <w:multiLevelType w:val="multilevel"/>
    <w:tmpl w:val="26CCA8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f Wilde">
    <w15:presenceInfo w15:providerId="Windows Live" w15:userId="8bd98eb171ce555b"/>
  </w15:person>
  <w15:person w15:author="李佳純 Crysta Lee">
    <w15:presenceInfo w15:providerId="AD" w15:userId="S::Crysta.Lee@congatec.com::2099adb7-d9c6-483e-89e7-4f86d8ad8ca6"/>
  </w15:person>
  <w15:person w15:author="Crysta Lee">
    <w15:presenceInfo w15:providerId="AD" w15:userId="S::Crysta.Lee@congatec.com::2099adb7-d9c6-483e-89e7-4f86d8ad8ca6"/>
  </w15:person>
  <w15:person w15:author="李佳純 Crysta Lee [2]">
    <w15:presenceInfo w15:providerId="AD" w15:userId="S::Crysta.Lee@congatec.com::2099adb7-d9c6-483e-89e7-4f86d8ad8ca6"/>
  </w15:person>
  <w15:person w15:author="Janene Rae">
    <w15:presenceInfo w15:providerId="AD" w15:userId="S::Janene.Rae@congatec.com::1b75aefe-6cb5-40d2-988f-2df08e5585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
  <w:rsids>
    <w:rsidRoot w:val="00D108AC"/>
    <w:rsid w:val="0000633B"/>
    <w:rsid w:val="00010745"/>
    <w:rsid w:val="0002015A"/>
    <w:rsid w:val="00020F7B"/>
    <w:rsid w:val="00021405"/>
    <w:rsid w:val="00023366"/>
    <w:rsid w:val="00024437"/>
    <w:rsid w:val="000355AD"/>
    <w:rsid w:val="00040087"/>
    <w:rsid w:val="00042600"/>
    <w:rsid w:val="000435E8"/>
    <w:rsid w:val="00045E58"/>
    <w:rsid w:val="00047E06"/>
    <w:rsid w:val="00052FCD"/>
    <w:rsid w:val="00054401"/>
    <w:rsid w:val="000569CB"/>
    <w:rsid w:val="000627FC"/>
    <w:rsid w:val="00064B6E"/>
    <w:rsid w:val="000721A0"/>
    <w:rsid w:val="000725E1"/>
    <w:rsid w:val="00074F95"/>
    <w:rsid w:val="000752B5"/>
    <w:rsid w:val="00082490"/>
    <w:rsid w:val="000836E6"/>
    <w:rsid w:val="00083F05"/>
    <w:rsid w:val="00085747"/>
    <w:rsid w:val="0009529F"/>
    <w:rsid w:val="00096758"/>
    <w:rsid w:val="0009734E"/>
    <w:rsid w:val="000A1392"/>
    <w:rsid w:val="000A30F4"/>
    <w:rsid w:val="000A4662"/>
    <w:rsid w:val="000A4798"/>
    <w:rsid w:val="000A4D11"/>
    <w:rsid w:val="000A5018"/>
    <w:rsid w:val="000B2BCB"/>
    <w:rsid w:val="000B42A1"/>
    <w:rsid w:val="000B5D67"/>
    <w:rsid w:val="000B6F0B"/>
    <w:rsid w:val="000D4B49"/>
    <w:rsid w:val="000D66D4"/>
    <w:rsid w:val="000D68BA"/>
    <w:rsid w:val="000E332F"/>
    <w:rsid w:val="000E6F1B"/>
    <w:rsid w:val="000E736A"/>
    <w:rsid w:val="000F34E8"/>
    <w:rsid w:val="00100CE2"/>
    <w:rsid w:val="00102939"/>
    <w:rsid w:val="001054DA"/>
    <w:rsid w:val="00105BFE"/>
    <w:rsid w:val="00111110"/>
    <w:rsid w:val="00117D7D"/>
    <w:rsid w:val="00130319"/>
    <w:rsid w:val="001325B8"/>
    <w:rsid w:val="00135EBC"/>
    <w:rsid w:val="0014653E"/>
    <w:rsid w:val="0015145A"/>
    <w:rsid w:val="00152CB4"/>
    <w:rsid w:val="001531B6"/>
    <w:rsid w:val="001568EA"/>
    <w:rsid w:val="00157343"/>
    <w:rsid w:val="00162531"/>
    <w:rsid w:val="00162CDD"/>
    <w:rsid w:val="00163598"/>
    <w:rsid w:val="0016428F"/>
    <w:rsid w:val="00165141"/>
    <w:rsid w:val="00172F44"/>
    <w:rsid w:val="0017479A"/>
    <w:rsid w:val="00174A25"/>
    <w:rsid w:val="00175EB3"/>
    <w:rsid w:val="001767F9"/>
    <w:rsid w:val="00181222"/>
    <w:rsid w:val="00184D6F"/>
    <w:rsid w:val="001854B5"/>
    <w:rsid w:val="00187AFE"/>
    <w:rsid w:val="00196655"/>
    <w:rsid w:val="001A1641"/>
    <w:rsid w:val="001B05B6"/>
    <w:rsid w:val="001B0700"/>
    <w:rsid w:val="001B6B34"/>
    <w:rsid w:val="001C034B"/>
    <w:rsid w:val="001C236A"/>
    <w:rsid w:val="001D055C"/>
    <w:rsid w:val="001D0E64"/>
    <w:rsid w:val="001D5151"/>
    <w:rsid w:val="001D6AED"/>
    <w:rsid w:val="001E12C7"/>
    <w:rsid w:val="001E1636"/>
    <w:rsid w:val="001E3D01"/>
    <w:rsid w:val="001E4FB1"/>
    <w:rsid w:val="001E642F"/>
    <w:rsid w:val="001F2358"/>
    <w:rsid w:val="001F3D91"/>
    <w:rsid w:val="001F5366"/>
    <w:rsid w:val="002065F2"/>
    <w:rsid w:val="00212286"/>
    <w:rsid w:val="002122E2"/>
    <w:rsid w:val="00226239"/>
    <w:rsid w:val="00227110"/>
    <w:rsid w:val="00227855"/>
    <w:rsid w:val="002316DC"/>
    <w:rsid w:val="00231F74"/>
    <w:rsid w:val="0023532F"/>
    <w:rsid w:val="002368AC"/>
    <w:rsid w:val="00236AD0"/>
    <w:rsid w:val="00242F3D"/>
    <w:rsid w:val="002448E8"/>
    <w:rsid w:val="00250C6A"/>
    <w:rsid w:val="002571A3"/>
    <w:rsid w:val="00261608"/>
    <w:rsid w:val="002627EF"/>
    <w:rsid w:val="00263845"/>
    <w:rsid w:val="00266BEA"/>
    <w:rsid w:val="00267F9C"/>
    <w:rsid w:val="00273940"/>
    <w:rsid w:val="00275B73"/>
    <w:rsid w:val="00276E2E"/>
    <w:rsid w:val="002840CC"/>
    <w:rsid w:val="002855A1"/>
    <w:rsid w:val="00286CC1"/>
    <w:rsid w:val="002872D2"/>
    <w:rsid w:val="00292D50"/>
    <w:rsid w:val="002933C9"/>
    <w:rsid w:val="00294891"/>
    <w:rsid w:val="0029557A"/>
    <w:rsid w:val="00297A5C"/>
    <w:rsid w:val="002A23E2"/>
    <w:rsid w:val="002A7A02"/>
    <w:rsid w:val="002B14DE"/>
    <w:rsid w:val="002C2418"/>
    <w:rsid w:val="002C6553"/>
    <w:rsid w:val="002C673C"/>
    <w:rsid w:val="002C7003"/>
    <w:rsid w:val="002D1B7D"/>
    <w:rsid w:val="002D2E57"/>
    <w:rsid w:val="002D3F17"/>
    <w:rsid w:val="002E0AE9"/>
    <w:rsid w:val="002E2423"/>
    <w:rsid w:val="002E3505"/>
    <w:rsid w:val="002F035E"/>
    <w:rsid w:val="002F14F3"/>
    <w:rsid w:val="002F16A9"/>
    <w:rsid w:val="002F617F"/>
    <w:rsid w:val="002F6466"/>
    <w:rsid w:val="002F7CCA"/>
    <w:rsid w:val="003007A1"/>
    <w:rsid w:val="003008DB"/>
    <w:rsid w:val="00302516"/>
    <w:rsid w:val="0030324E"/>
    <w:rsid w:val="00306170"/>
    <w:rsid w:val="00307FAF"/>
    <w:rsid w:val="00316678"/>
    <w:rsid w:val="003269C7"/>
    <w:rsid w:val="003322C5"/>
    <w:rsid w:val="00334099"/>
    <w:rsid w:val="00336657"/>
    <w:rsid w:val="0034266E"/>
    <w:rsid w:val="003430FB"/>
    <w:rsid w:val="00350463"/>
    <w:rsid w:val="00352745"/>
    <w:rsid w:val="00353552"/>
    <w:rsid w:val="00353C44"/>
    <w:rsid w:val="00360338"/>
    <w:rsid w:val="00360C4F"/>
    <w:rsid w:val="00363F05"/>
    <w:rsid w:val="00366231"/>
    <w:rsid w:val="003674FC"/>
    <w:rsid w:val="00371CDB"/>
    <w:rsid w:val="00372CDA"/>
    <w:rsid w:val="003762FE"/>
    <w:rsid w:val="00377E4A"/>
    <w:rsid w:val="0038470E"/>
    <w:rsid w:val="00386E85"/>
    <w:rsid w:val="003A0171"/>
    <w:rsid w:val="003A0575"/>
    <w:rsid w:val="003A0C0A"/>
    <w:rsid w:val="003A30E0"/>
    <w:rsid w:val="003A4195"/>
    <w:rsid w:val="003A589D"/>
    <w:rsid w:val="003A7091"/>
    <w:rsid w:val="003A70EB"/>
    <w:rsid w:val="003B0F26"/>
    <w:rsid w:val="003B1581"/>
    <w:rsid w:val="003B3637"/>
    <w:rsid w:val="003B38A0"/>
    <w:rsid w:val="003B7227"/>
    <w:rsid w:val="003B7234"/>
    <w:rsid w:val="003B7F15"/>
    <w:rsid w:val="003C34D9"/>
    <w:rsid w:val="003C3723"/>
    <w:rsid w:val="003C5B42"/>
    <w:rsid w:val="003C7333"/>
    <w:rsid w:val="003D09E8"/>
    <w:rsid w:val="003D2413"/>
    <w:rsid w:val="003D5ED4"/>
    <w:rsid w:val="003E397A"/>
    <w:rsid w:val="003E7C17"/>
    <w:rsid w:val="003F622C"/>
    <w:rsid w:val="004039D8"/>
    <w:rsid w:val="00404136"/>
    <w:rsid w:val="004049FD"/>
    <w:rsid w:val="00406D39"/>
    <w:rsid w:val="00407812"/>
    <w:rsid w:val="00410B76"/>
    <w:rsid w:val="00411AC4"/>
    <w:rsid w:val="00426845"/>
    <w:rsid w:val="00430EFB"/>
    <w:rsid w:val="0043156E"/>
    <w:rsid w:val="00431604"/>
    <w:rsid w:val="00434994"/>
    <w:rsid w:val="00437BC0"/>
    <w:rsid w:val="00444B1A"/>
    <w:rsid w:val="00451C75"/>
    <w:rsid w:val="00464E20"/>
    <w:rsid w:val="004714DF"/>
    <w:rsid w:val="0047330B"/>
    <w:rsid w:val="00475771"/>
    <w:rsid w:val="00477A10"/>
    <w:rsid w:val="004B1541"/>
    <w:rsid w:val="004B24BB"/>
    <w:rsid w:val="004B25F4"/>
    <w:rsid w:val="004B4625"/>
    <w:rsid w:val="004B4B85"/>
    <w:rsid w:val="004B5E6D"/>
    <w:rsid w:val="004C6B9E"/>
    <w:rsid w:val="004D0F82"/>
    <w:rsid w:val="004D2177"/>
    <w:rsid w:val="004D336D"/>
    <w:rsid w:val="004D6DF7"/>
    <w:rsid w:val="004E3EBE"/>
    <w:rsid w:val="004E3EC0"/>
    <w:rsid w:val="004F08CB"/>
    <w:rsid w:val="00501AB5"/>
    <w:rsid w:val="00507579"/>
    <w:rsid w:val="005076D4"/>
    <w:rsid w:val="005153ED"/>
    <w:rsid w:val="00524FEE"/>
    <w:rsid w:val="00527922"/>
    <w:rsid w:val="005326DD"/>
    <w:rsid w:val="00537987"/>
    <w:rsid w:val="0054070B"/>
    <w:rsid w:val="00540FB1"/>
    <w:rsid w:val="005416EE"/>
    <w:rsid w:val="00542096"/>
    <w:rsid w:val="0054303D"/>
    <w:rsid w:val="005502A5"/>
    <w:rsid w:val="0055046D"/>
    <w:rsid w:val="00552490"/>
    <w:rsid w:val="0055706B"/>
    <w:rsid w:val="00563620"/>
    <w:rsid w:val="0057026E"/>
    <w:rsid w:val="0057029D"/>
    <w:rsid w:val="005733AD"/>
    <w:rsid w:val="00573600"/>
    <w:rsid w:val="0057456A"/>
    <w:rsid w:val="00585CB6"/>
    <w:rsid w:val="005908DF"/>
    <w:rsid w:val="00594983"/>
    <w:rsid w:val="0059615B"/>
    <w:rsid w:val="0059729B"/>
    <w:rsid w:val="005A2788"/>
    <w:rsid w:val="005A795F"/>
    <w:rsid w:val="005A7A3D"/>
    <w:rsid w:val="005B049C"/>
    <w:rsid w:val="005B39B5"/>
    <w:rsid w:val="005B42A4"/>
    <w:rsid w:val="005B5287"/>
    <w:rsid w:val="005C4EEB"/>
    <w:rsid w:val="005C5F96"/>
    <w:rsid w:val="005C68C4"/>
    <w:rsid w:val="005C6F13"/>
    <w:rsid w:val="005C7752"/>
    <w:rsid w:val="005C7849"/>
    <w:rsid w:val="005C7C2F"/>
    <w:rsid w:val="005D1D78"/>
    <w:rsid w:val="005D2D52"/>
    <w:rsid w:val="005D538E"/>
    <w:rsid w:val="005D7540"/>
    <w:rsid w:val="005E1D4A"/>
    <w:rsid w:val="005E2474"/>
    <w:rsid w:val="005E310F"/>
    <w:rsid w:val="005F0378"/>
    <w:rsid w:val="005F1760"/>
    <w:rsid w:val="005F1786"/>
    <w:rsid w:val="005F185A"/>
    <w:rsid w:val="005F5CB1"/>
    <w:rsid w:val="005F6C35"/>
    <w:rsid w:val="00600348"/>
    <w:rsid w:val="00601126"/>
    <w:rsid w:val="0060582A"/>
    <w:rsid w:val="006061F7"/>
    <w:rsid w:val="00606D71"/>
    <w:rsid w:val="00607FEC"/>
    <w:rsid w:val="00611728"/>
    <w:rsid w:val="006131F8"/>
    <w:rsid w:val="00615A4F"/>
    <w:rsid w:val="006174B8"/>
    <w:rsid w:val="00621681"/>
    <w:rsid w:val="00623BD6"/>
    <w:rsid w:val="00624E14"/>
    <w:rsid w:val="00625E49"/>
    <w:rsid w:val="006269A4"/>
    <w:rsid w:val="00630751"/>
    <w:rsid w:val="006328EE"/>
    <w:rsid w:val="006348EB"/>
    <w:rsid w:val="00640F4D"/>
    <w:rsid w:val="00640FFB"/>
    <w:rsid w:val="006424FC"/>
    <w:rsid w:val="00645F91"/>
    <w:rsid w:val="006516E1"/>
    <w:rsid w:val="00660BF1"/>
    <w:rsid w:val="0066211A"/>
    <w:rsid w:val="00666B26"/>
    <w:rsid w:val="00666D1A"/>
    <w:rsid w:val="00667B3E"/>
    <w:rsid w:val="00671969"/>
    <w:rsid w:val="0067240C"/>
    <w:rsid w:val="00676907"/>
    <w:rsid w:val="00676A5D"/>
    <w:rsid w:val="00677629"/>
    <w:rsid w:val="00684C56"/>
    <w:rsid w:val="00690ECD"/>
    <w:rsid w:val="0069359A"/>
    <w:rsid w:val="006A1254"/>
    <w:rsid w:val="006A3CB0"/>
    <w:rsid w:val="006A549F"/>
    <w:rsid w:val="006A6542"/>
    <w:rsid w:val="006A7FDE"/>
    <w:rsid w:val="006B0EE9"/>
    <w:rsid w:val="006B4908"/>
    <w:rsid w:val="006B5551"/>
    <w:rsid w:val="006C29A5"/>
    <w:rsid w:val="006C30AA"/>
    <w:rsid w:val="006C3B8A"/>
    <w:rsid w:val="006C66A4"/>
    <w:rsid w:val="006D132A"/>
    <w:rsid w:val="006D2B44"/>
    <w:rsid w:val="006D6807"/>
    <w:rsid w:val="006E4456"/>
    <w:rsid w:val="006E4C42"/>
    <w:rsid w:val="006E66E3"/>
    <w:rsid w:val="006E730F"/>
    <w:rsid w:val="006E78FC"/>
    <w:rsid w:val="006F48BA"/>
    <w:rsid w:val="006F4CF5"/>
    <w:rsid w:val="006F6952"/>
    <w:rsid w:val="00703F23"/>
    <w:rsid w:val="00706359"/>
    <w:rsid w:val="00707025"/>
    <w:rsid w:val="007074D1"/>
    <w:rsid w:val="00711C0B"/>
    <w:rsid w:val="00716B02"/>
    <w:rsid w:val="00722503"/>
    <w:rsid w:val="00735FC8"/>
    <w:rsid w:val="00747135"/>
    <w:rsid w:val="00747A2A"/>
    <w:rsid w:val="0075173E"/>
    <w:rsid w:val="00751A5C"/>
    <w:rsid w:val="00762621"/>
    <w:rsid w:val="00763F4F"/>
    <w:rsid w:val="00766D71"/>
    <w:rsid w:val="0076749A"/>
    <w:rsid w:val="00767A44"/>
    <w:rsid w:val="007731CE"/>
    <w:rsid w:val="00773CC0"/>
    <w:rsid w:val="0077601C"/>
    <w:rsid w:val="0077662A"/>
    <w:rsid w:val="00777F40"/>
    <w:rsid w:val="00782E5F"/>
    <w:rsid w:val="00784606"/>
    <w:rsid w:val="00784949"/>
    <w:rsid w:val="0078770A"/>
    <w:rsid w:val="007923DD"/>
    <w:rsid w:val="0079572F"/>
    <w:rsid w:val="007A2A6B"/>
    <w:rsid w:val="007A549D"/>
    <w:rsid w:val="007B14CF"/>
    <w:rsid w:val="007B53F4"/>
    <w:rsid w:val="007C3D97"/>
    <w:rsid w:val="007C6522"/>
    <w:rsid w:val="007E0AEB"/>
    <w:rsid w:val="007E4000"/>
    <w:rsid w:val="007E752C"/>
    <w:rsid w:val="007E77A7"/>
    <w:rsid w:val="007E788B"/>
    <w:rsid w:val="007F4478"/>
    <w:rsid w:val="00800AE4"/>
    <w:rsid w:val="008019C3"/>
    <w:rsid w:val="0080538D"/>
    <w:rsid w:val="008119CB"/>
    <w:rsid w:val="00811DF8"/>
    <w:rsid w:val="008149CF"/>
    <w:rsid w:val="00815A0F"/>
    <w:rsid w:val="008167AF"/>
    <w:rsid w:val="00816E3A"/>
    <w:rsid w:val="00830B97"/>
    <w:rsid w:val="00832012"/>
    <w:rsid w:val="008326A9"/>
    <w:rsid w:val="00833CD2"/>
    <w:rsid w:val="00836719"/>
    <w:rsid w:val="008417D5"/>
    <w:rsid w:val="00843FE7"/>
    <w:rsid w:val="0084540A"/>
    <w:rsid w:val="00845FF6"/>
    <w:rsid w:val="00846888"/>
    <w:rsid w:val="00850AF3"/>
    <w:rsid w:val="00853CE8"/>
    <w:rsid w:val="00855286"/>
    <w:rsid w:val="0086013C"/>
    <w:rsid w:val="008602F9"/>
    <w:rsid w:val="00860677"/>
    <w:rsid w:val="008614E8"/>
    <w:rsid w:val="00864A39"/>
    <w:rsid w:val="0088139B"/>
    <w:rsid w:val="00881B43"/>
    <w:rsid w:val="00886219"/>
    <w:rsid w:val="008879DB"/>
    <w:rsid w:val="0089371E"/>
    <w:rsid w:val="00893D4C"/>
    <w:rsid w:val="00896530"/>
    <w:rsid w:val="008C012F"/>
    <w:rsid w:val="008C7252"/>
    <w:rsid w:val="008C78D7"/>
    <w:rsid w:val="008C7D26"/>
    <w:rsid w:val="008D24CD"/>
    <w:rsid w:val="008E2106"/>
    <w:rsid w:val="008E5A1D"/>
    <w:rsid w:val="008E7FA2"/>
    <w:rsid w:val="008F11B9"/>
    <w:rsid w:val="008F54B5"/>
    <w:rsid w:val="008F5748"/>
    <w:rsid w:val="008F70A2"/>
    <w:rsid w:val="00900764"/>
    <w:rsid w:val="009030AE"/>
    <w:rsid w:val="00904BAC"/>
    <w:rsid w:val="00906052"/>
    <w:rsid w:val="009064B1"/>
    <w:rsid w:val="009157F5"/>
    <w:rsid w:val="00915B34"/>
    <w:rsid w:val="009221D8"/>
    <w:rsid w:val="00924AAB"/>
    <w:rsid w:val="00925825"/>
    <w:rsid w:val="0092628A"/>
    <w:rsid w:val="009269F9"/>
    <w:rsid w:val="009310D6"/>
    <w:rsid w:val="009335F3"/>
    <w:rsid w:val="009348CC"/>
    <w:rsid w:val="009366AB"/>
    <w:rsid w:val="0093737F"/>
    <w:rsid w:val="00941FD9"/>
    <w:rsid w:val="00942E41"/>
    <w:rsid w:val="00943C17"/>
    <w:rsid w:val="00944838"/>
    <w:rsid w:val="00946819"/>
    <w:rsid w:val="009512C1"/>
    <w:rsid w:val="00955A47"/>
    <w:rsid w:val="00955E11"/>
    <w:rsid w:val="00961278"/>
    <w:rsid w:val="0096383B"/>
    <w:rsid w:val="009651A1"/>
    <w:rsid w:val="009671B5"/>
    <w:rsid w:val="009702BE"/>
    <w:rsid w:val="00975E80"/>
    <w:rsid w:val="00976F6B"/>
    <w:rsid w:val="00980A07"/>
    <w:rsid w:val="00981136"/>
    <w:rsid w:val="00983A26"/>
    <w:rsid w:val="0098466F"/>
    <w:rsid w:val="00986868"/>
    <w:rsid w:val="009869CF"/>
    <w:rsid w:val="0098707E"/>
    <w:rsid w:val="00987AB5"/>
    <w:rsid w:val="00987CFB"/>
    <w:rsid w:val="0099011F"/>
    <w:rsid w:val="00990E64"/>
    <w:rsid w:val="00991209"/>
    <w:rsid w:val="009915D7"/>
    <w:rsid w:val="009919D1"/>
    <w:rsid w:val="00992104"/>
    <w:rsid w:val="00996FD1"/>
    <w:rsid w:val="009977CF"/>
    <w:rsid w:val="009A37B6"/>
    <w:rsid w:val="009A5657"/>
    <w:rsid w:val="009A6246"/>
    <w:rsid w:val="009B25F3"/>
    <w:rsid w:val="009B280B"/>
    <w:rsid w:val="009B2B82"/>
    <w:rsid w:val="009B5C36"/>
    <w:rsid w:val="009B6700"/>
    <w:rsid w:val="009B7A81"/>
    <w:rsid w:val="009B7C1B"/>
    <w:rsid w:val="009C65B6"/>
    <w:rsid w:val="009C67E6"/>
    <w:rsid w:val="009C6D89"/>
    <w:rsid w:val="009C7796"/>
    <w:rsid w:val="009D4170"/>
    <w:rsid w:val="009D595E"/>
    <w:rsid w:val="009E225B"/>
    <w:rsid w:val="009E5CFB"/>
    <w:rsid w:val="009E5E22"/>
    <w:rsid w:val="009F1BCA"/>
    <w:rsid w:val="009F1E40"/>
    <w:rsid w:val="009F22C1"/>
    <w:rsid w:val="009F2413"/>
    <w:rsid w:val="009F4667"/>
    <w:rsid w:val="009F4687"/>
    <w:rsid w:val="009F5C8A"/>
    <w:rsid w:val="00A00E27"/>
    <w:rsid w:val="00A0471A"/>
    <w:rsid w:val="00A04947"/>
    <w:rsid w:val="00A11AC8"/>
    <w:rsid w:val="00A121E0"/>
    <w:rsid w:val="00A16E45"/>
    <w:rsid w:val="00A171BD"/>
    <w:rsid w:val="00A21E56"/>
    <w:rsid w:val="00A223D2"/>
    <w:rsid w:val="00A31026"/>
    <w:rsid w:val="00A31EE8"/>
    <w:rsid w:val="00A32F2B"/>
    <w:rsid w:val="00A37F0C"/>
    <w:rsid w:val="00A44BD5"/>
    <w:rsid w:val="00A50CC3"/>
    <w:rsid w:val="00A54FB5"/>
    <w:rsid w:val="00A601F5"/>
    <w:rsid w:val="00A61518"/>
    <w:rsid w:val="00A634ED"/>
    <w:rsid w:val="00A6359E"/>
    <w:rsid w:val="00A67A16"/>
    <w:rsid w:val="00A83753"/>
    <w:rsid w:val="00A86883"/>
    <w:rsid w:val="00A91B06"/>
    <w:rsid w:val="00A965C5"/>
    <w:rsid w:val="00AA03DF"/>
    <w:rsid w:val="00AA14CF"/>
    <w:rsid w:val="00AA768E"/>
    <w:rsid w:val="00AB3308"/>
    <w:rsid w:val="00AB6E8C"/>
    <w:rsid w:val="00AC2868"/>
    <w:rsid w:val="00AC4525"/>
    <w:rsid w:val="00AD1C03"/>
    <w:rsid w:val="00AD6B52"/>
    <w:rsid w:val="00AD73E9"/>
    <w:rsid w:val="00AE2970"/>
    <w:rsid w:val="00AF0388"/>
    <w:rsid w:val="00AF1538"/>
    <w:rsid w:val="00AF1797"/>
    <w:rsid w:val="00AF2851"/>
    <w:rsid w:val="00AF448F"/>
    <w:rsid w:val="00AF5A67"/>
    <w:rsid w:val="00B0389C"/>
    <w:rsid w:val="00B03ECB"/>
    <w:rsid w:val="00B06971"/>
    <w:rsid w:val="00B1003C"/>
    <w:rsid w:val="00B1214C"/>
    <w:rsid w:val="00B12184"/>
    <w:rsid w:val="00B14955"/>
    <w:rsid w:val="00B27B6D"/>
    <w:rsid w:val="00B3007A"/>
    <w:rsid w:val="00B30AF9"/>
    <w:rsid w:val="00B37B7A"/>
    <w:rsid w:val="00B4225A"/>
    <w:rsid w:val="00B515F0"/>
    <w:rsid w:val="00B51904"/>
    <w:rsid w:val="00B55520"/>
    <w:rsid w:val="00B56D4A"/>
    <w:rsid w:val="00B60538"/>
    <w:rsid w:val="00B621DD"/>
    <w:rsid w:val="00B63058"/>
    <w:rsid w:val="00B65484"/>
    <w:rsid w:val="00B71D51"/>
    <w:rsid w:val="00B76850"/>
    <w:rsid w:val="00B8272D"/>
    <w:rsid w:val="00B86632"/>
    <w:rsid w:val="00B86D2C"/>
    <w:rsid w:val="00B90396"/>
    <w:rsid w:val="00B9304A"/>
    <w:rsid w:val="00B93BA5"/>
    <w:rsid w:val="00B94688"/>
    <w:rsid w:val="00B951F8"/>
    <w:rsid w:val="00B96540"/>
    <w:rsid w:val="00B96ED0"/>
    <w:rsid w:val="00B97E2C"/>
    <w:rsid w:val="00BA165A"/>
    <w:rsid w:val="00BA39B5"/>
    <w:rsid w:val="00BA5217"/>
    <w:rsid w:val="00BA5EC5"/>
    <w:rsid w:val="00BA6776"/>
    <w:rsid w:val="00BB3EDF"/>
    <w:rsid w:val="00BB4EDF"/>
    <w:rsid w:val="00BC14B8"/>
    <w:rsid w:val="00BC3787"/>
    <w:rsid w:val="00BC4362"/>
    <w:rsid w:val="00BC5936"/>
    <w:rsid w:val="00BC7002"/>
    <w:rsid w:val="00BD26D1"/>
    <w:rsid w:val="00BD4A92"/>
    <w:rsid w:val="00BE03CB"/>
    <w:rsid w:val="00BE2A87"/>
    <w:rsid w:val="00BE2C60"/>
    <w:rsid w:val="00BE6A4C"/>
    <w:rsid w:val="00BE7E25"/>
    <w:rsid w:val="00BF1A72"/>
    <w:rsid w:val="00C00161"/>
    <w:rsid w:val="00C037D9"/>
    <w:rsid w:val="00C037ED"/>
    <w:rsid w:val="00C0733C"/>
    <w:rsid w:val="00C123E0"/>
    <w:rsid w:val="00C1254F"/>
    <w:rsid w:val="00C13C76"/>
    <w:rsid w:val="00C16073"/>
    <w:rsid w:val="00C161BC"/>
    <w:rsid w:val="00C23DEB"/>
    <w:rsid w:val="00C2591C"/>
    <w:rsid w:val="00C25E9F"/>
    <w:rsid w:val="00C35BB6"/>
    <w:rsid w:val="00C42100"/>
    <w:rsid w:val="00C52F06"/>
    <w:rsid w:val="00C54A89"/>
    <w:rsid w:val="00C638E2"/>
    <w:rsid w:val="00C649CF"/>
    <w:rsid w:val="00C661AD"/>
    <w:rsid w:val="00C66D43"/>
    <w:rsid w:val="00C66D83"/>
    <w:rsid w:val="00C67E97"/>
    <w:rsid w:val="00C75423"/>
    <w:rsid w:val="00C80E04"/>
    <w:rsid w:val="00C83B96"/>
    <w:rsid w:val="00C84C8D"/>
    <w:rsid w:val="00C87628"/>
    <w:rsid w:val="00C87AB3"/>
    <w:rsid w:val="00C9315B"/>
    <w:rsid w:val="00CA0D75"/>
    <w:rsid w:val="00CA38C1"/>
    <w:rsid w:val="00CA55C5"/>
    <w:rsid w:val="00CA5BBA"/>
    <w:rsid w:val="00CB57A0"/>
    <w:rsid w:val="00CC137C"/>
    <w:rsid w:val="00CD19EC"/>
    <w:rsid w:val="00CD443D"/>
    <w:rsid w:val="00CD76CA"/>
    <w:rsid w:val="00CD76F1"/>
    <w:rsid w:val="00CE2A7E"/>
    <w:rsid w:val="00CE2C7F"/>
    <w:rsid w:val="00CE3C20"/>
    <w:rsid w:val="00CE53AF"/>
    <w:rsid w:val="00CF437E"/>
    <w:rsid w:val="00D00E35"/>
    <w:rsid w:val="00D01B26"/>
    <w:rsid w:val="00D02440"/>
    <w:rsid w:val="00D03C82"/>
    <w:rsid w:val="00D108AC"/>
    <w:rsid w:val="00D10AA2"/>
    <w:rsid w:val="00D122D9"/>
    <w:rsid w:val="00D149B2"/>
    <w:rsid w:val="00D17859"/>
    <w:rsid w:val="00D24F37"/>
    <w:rsid w:val="00D26CA7"/>
    <w:rsid w:val="00D26F11"/>
    <w:rsid w:val="00D275E5"/>
    <w:rsid w:val="00D2788B"/>
    <w:rsid w:val="00D300FD"/>
    <w:rsid w:val="00D308A6"/>
    <w:rsid w:val="00D36280"/>
    <w:rsid w:val="00D42B76"/>
    <w:rsid w:val="00D4310E"/>
    <w:rsid w:val="00D5329A"/>
    <w:rsid w:val="00D55715"/>
    <w:rsid w:val="00D6105D"/>
    <w:rsid w:val="00D6303C"/>
    <w:rsid w:val="00D658A0"/>
    <w:rsid w:val="00D66622"/>
    <w:rsid w:val="00D73AE7"/>
    <w:rsid w:val="00D75EA8"/>
    <w:rsid w:val="00D82F0D"/>
    <w:rsid w:val="00D83F9D"/>
    <w:rsid w:val="00D84630"/>
    <w:rsid w:val="00D85697"/>
    <w:rsid w:val="00D93FD5"/>
    <w:rsid w:val="00DA2F1F"/>
    <w:rsid w:val="00DA4052"/>
    <w:rsid w:val="00DA54C0"/>
    <w:rsid w:val="00DA57D6"/>
    <w:rsid w:val="00DB7A3D"/>
    <w:rsid w:val="00DC13B8"/>
    <w:rsid w:val="00DC180B"/>
    <w:rsid w:val="00DC3A6C"/>
    <w:rsid w:val="00DC3B55"/>
    <w:rsid w:val="00DC54EB"/>
    <w:rsid w:val="00DC7291"/>
    <w:rsid w:val="00DD15A0"/>
    <w:rsid w:val="00DD571B"/>
    <w:rsid w:val="00DD6943"/>
    <w:rsid w:val="00DD7B65"/>
    <w:rsid w:val="00DE13EA"/>
    <w:rsid w:val="00DE14B9"/>
    <w:rsid w:val="00DE150B"/>
    <w:rsid w:val="00DE2A02"/>
    <w:rsid w:val="00DE6A6D"/>
    <w:rsid w:val="00DF642F"/>
    <w:rsid w:val="00E04372"/>
    <w:rsid w:val="00E04867"/>
    <w:rsid w:val="00E0599D"/>
    <w:rsid w:val="00E05DFD"/>
    <w:rsid w:val="00E06489"/>
    <w:rsid w:val="00E077EE"/>
    <w:rsid w:val="00E10657"/>
    <w:rsid w:val="00E15F14"/>
    <w:rsid w:val="00E37CF4"/>
    <w:rsid w:val="00E45B67"/>
    <w:rsid w:val="00E50726"/>
    <w:rsid w:val="00E529F9"/>
    <w:rsid w:val="00E5322D"/>
    <w:rsid w:val="00E66919"/>
    <w:rsid w:val="00E733AC"/>
    <w:rsid w:val="00E80570"/>
    <w:rsid w:val="00E8535F"/>
    <w:rsid w:val="00E87622"/>
    <w:rsid w:val="00E90A3C"/>
    <w:rsid w:val="00E94B78"/>
    <w:rsid w:val="00EA0E59"/>
    <w:rsid w:val="00EA3A2B"/>
    <w:rsid w:val="00EA602D"/>
    <w:rsid w:val="00EA6510"/>
    <w:rsid w:val="00EA6BD4"/>
    <w:rsid w:val="00EA6D76"/>
    <w:rsid w:val="00EA7972"/>
    <w:rsid w:val="00EB0F5F"/>
    <w:rsid w:val="00EB31F0"/>
    <w:rsid w:val="00EC06F4"/>
    <w:rsid w:val="00EC1C71"/>
    <w:rsid w:val="00EC1FFC"/>
    <w:rsid w:val="00EC24AB"/>
    <w:rsid w:val="00EC4CD5"/>
    <w:rsid w:val="00EC5DB5"/>
    <w:rsid w:val="00EC6357"/>
    <w:rsid w:val="00EC6ACF"/>
    <w:rsid w:val="00EC6DC3"/>
    <w:rsid w:val="00EC733D"/>
    <w:rsid w:val="00ED020E"/>
    <w:rsid w:val="00ED2539"/>
    <w:rsid w:val="00ED7E7F"/>
    <w:rsid w:val="00EE1184"/>
    <w:rsid w:val="00EE3921"/>
    <w:rsid w:val="00EE5596"/>
    <w:rsid w:val="00EE73F9"/>
    <w:rsid w:val="00EE7687"/>
    <w:rsid w:val="00EF0A93"/>
    <w:rsid w:val="00EF3A56"/>
    <w:rsid w:val="00EF41F5"/>
    <w:rsid w:val="00EF47A9"/>
    <w:rsid w:val="00EF6E4F"/>
    <w:rsid w:val="00F014BE"/>
    <w:rsid w:val="00F0237C"/>
    <w:rsid w:val="00F05475"/>
    <w:rsid w:val="00F0689D"/>
    <w:rsid w:val="00F074A1"/>
    <w:rsid w:val="00F168F1"/>
    <w:rsid w:val="00F21C97"/>
    <w:rsid w:val="00F22653"/>
    <w:rsid w:val="00F23EC1"/>
    <w:rsid w:val="00F2409C"/>
    <w:rsid w:val="00F30BF4"/>
    <w:rsid w:val="00F33E9E"/>
    <w:rsid w:val="00F40739"/>
    <w:rsid w:val="00F425CD"/>
    <w:rsid w:val="00F4459F"/>
    <w:rsid w:val="00F453DD"/>
    <w:rsid w:val="00F45C3B"/>
    <w:rsid w:val="00F45C67"/>
    <w:rsid w:val="00F46C7F"/>
    <w:rsid w:val="00F4736C"/>
    <w:rsid w:val="00F50196"/>
    <w:rsid w:val="00F5770F"/>
    <w:rsid w:val="00F64431"/>
    <w:rsid w:val="00F64F3F"/>
    <w:rsid w:val="00F654A8"/>
    <w:rsid w:val="00F67B86"/>
    <w:rsid w:val="00F703D5"/>
    <w:rsid w:val="00F7192C"/>
    <w:rsid w:val="00F76360"/>
    <w:rsid w:val="00F80D86"/>
    <w:rsid w:val="00F82E06"/>
    <w:rsid w:val="00F90A05"/>
    <w:rsid w:val="00F92CC2"/>
    <w:rsid w:val="00F94D7D"/>
    <w:rsid w:val="00F95509"/>
    <w:rsid w:val="00F96573"/>
    <w:rsid w:val="00FA1722"/>
    <w:rsid w:val="00FA1E91"/>
    <w:rsid w:val="00FA21C9"/>
    <w:rsid w:val="00FA2512"/>
    <w:rsid w:val="00FA3174"/>
    <w:rsid w:val="00FA33B5"/>
    <w:rsid w:val="00FA379D"/>
    <w:rsid w:val="00FA65C6"/>
    <w:rsid w:val="00FB1113"/>
    <w:rsid w:val="00FB1700"/>
    <w:rsid w:val="00FB1EC5"/>
    <w:rsid w:val="00FB2636"/>
    <w:rsid w:val="00FB450D"/>
    <w:rsid w:val="00FB5141"/>
    <w:rsid w:val="00FB69EB"/>
    <w:rsid w:val="00FB7100"/>
    <w:rsid w:val="00FC78A7"/>
    <w:rsid w:val="00FD2E48"/>
    <w:rsid w:val="00FD506B"/>
    <w:rsid w:val="00FD57F4"/>
    <w:rsid w:val="00FD5D5C"/>
    <w:rsid w:val="00FD681F"/>
    <w:rsid w:val="00FE06F1"/>
    <w:rsid w:val="00FE124D"/>
    <w:rsid w:val="00FE4043"/>
    <w:rsid w:val="00FE702F"/>
    <w:rsid w:val="00FF1ED2"/>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customStyle="1" w:styleId="body">
    <w:name w:val="body"/>
    <w:basedOn w:val="Standard"/>
    <w:rsid w:val="003B38A0"/>
    <w:pPr>
      <w:suppressAutoHyphens w:val="0"/>
      <w:spacing w:before="100" w:beforeAutospacing="1" w:after="100" w:afterAutospacing="1"/>
    </w:pPr>
    <w:rPr>
      <w:kern w:val="0"/>
      <w:lang w:eastAsia="de-DE"/>
    </w:rPr>
  </w:style>
  <w:style w:type="character" w:customStyle="1" w:styleId="orange">
    <w:name w:val="orange"/>
    <w:basedOn w:val="Absatz-Standardschriftart"/>
    <w:rsid w:val="00EC1FFC"/>
  </w:style>
  <w:style w:type="paragraph" w:styleId="berarbeitung">
    <w:name w:val="Revision"/>
    <w:hidden/>
    <w:uiPriority w:val="99"/>
    <w:semiHidden/>
    <w:rsid w:val="009B25F3"/>
    <w:rPr>
      <w:rFonts w:ascii="Times New Roman" w:eastAsia="Times New Roman" w:hAnsi="Times New Roman" w:cs="Times New Roman"/>
      <w:kern w:val="1"/>
      <w:sz w:val="24"/>
      <w:szCs w:val="24"/>
      <w:lang w:eastAsia="ar-SA"/>
    </w:rPr>
  </w:style>
  <w:style w:type="character" w:customStyle="1" w:styleId="tlid-translation">
    <w:name w:val="tlid-translation"/>
    <w:basedOn w:val="Absatz-Standardschriftart"/>
    <w:rsid w:val="00152CB4"/>
  </w:style>
  <w:style w:type="character" w:customStyle="1" w:styleId="UnresolvedMention1">
    <w:name w:val="Unresolved Mention1"/>
    <w:basedOn w:val="Absatz-Standardschriftart"/>
    <w:uiPriority w:val="99"/>
    <w:semiHidden/>
    <w:unhideWhenUsed/>
    <w:rsid w:val="004714DF"/>
    <w:rPr>
      <w:color w:val="605E5C"/>
      <w:shd w:val="clear" w:color="auto" w:fill="E1DFDD"/>
    </w:rPr>
  </w:style>
  <w:style w:type="character" w:customStyle="1" w:styleId="UnresolvedMention2">
    <w:name w:val="Unresolved Mention2"/>
    <w:basedOn w:val="Absatz-Standardschriftart"/>
    <w:uiPriority w:val="99"/>
    <w:semiHidden/>
    <w:unhideWhenUsed/>
    <w:rsid w:val="008614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300503319">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842403586">
      <w:bodyDiv w:val="1"/>
      <w:marLeft w:val="0"/>
      <w:marRight w:val="0"/>
      <w:marTop w:val="0"/>
      <w:marBottom w:val="0"/>
      <w:divBdr>
        <w:top w:val="none" w:sz="0" w:space="0" w:color="auto"/>
        <w:left w:val="none" w:sz="0" w:space="0" w:color="auto"/>
        <w:bottom w:val="none" w:sz="0" w:space="0" w:color="auto"/>
        <w:right w:val="none" w:sz="0" w:space="0" w:color="auto"/>
      </w:divBdr>
    </w:div>
    <w:div w:id="942153050">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86507722">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165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ongatec.com" TargetMode="External"/><Relationship Id="rId18" Type="http://schemas.openxmlformats.org/officeDocument/2006/relationships/hyperlink" Target="https://www.congatec.com/en/congatec/press-releases.html" TargetMode="External"/><Relationship Id="rId26"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hyperlink" Target="https://www.congatec.com/Intel-Atom-x6000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s://palro.jp/" TargetMode="External"/><Relationship Id="rId33" Type="http://schemas.microsoft.com/office/2011/relationships/people" Target="peop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sams-network.com" TargetMode="External"/><Relationship Id="rId20" Type="http://schemas.openxmlformats.org/officeDocument/2006/relationships/hyperlink" Target="https://www.congatec.com/en/technologies/com-express/com-express-type-7/amd-epyc-embedded-3000-eco-system.html" TargetMode="External"/><Relationship Id="rId29"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cip.com/product/product02-000.htm" TargetMode="External"/><Relationship Id="rId32" Type="http://schemas.microsoft.com/office/2011/relationships/commentsExtended" Target="commentsExtended.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info@sams-network.com" TargetMode="External"/><Relationship Id="rId23" Type="http://schemas.openxmlformats.org/officeDocument/2006/relationships/hyperlink" Target="https://www.congatec.com/en/congatec/congatec-papers/congatec-whitepapers.html" TargetMode="External"/><Relationship Id="rId28" Type="http://schemas.openxmlformats.org/officeDocument/2006/relationships/hyperlink" Target="https://mobile.twitter.com/congatecAG" TargetMode="External"/><Relationship Id="rId10" Type="http://schemas.openxmlformats.org/officeDocument/2006/relationships/footnotes" Target="footnotes.xml"/><Relationship Id="rId19" Type="http://schemas.openxmlformats.org/officeDocument/2006/relationships/hyperlink" Target="https://congatec.com/en/technologies/intel-tiger-lake-modul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gatec.com" TargetMode="External"/><Relationship Id="rId22" Type="http://schemas.openxmlformats.org/officeDocument/2006/relationships/hyperlink" Target="https://www.congatec.com/en/congatec/press-releases/article/congatec-presents-intelr-iot-rfp-kit-for-workload-consolidation-in-vision-based-situational-awarenes/" TargetMode="External"/><Relationship Id="rId27" Type="http://schemas.openxmlformats.org/officeDocument/2006/relationships/hyperlink" Target="https://www.linkedin.com/company/455449"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0B870C-98A4-4055-90B9-C455737D5BD0}">
  <ds:schemaRefs>
    <ds:schemaRef ds:uri="http://schemas.openxmlformats.org/officeDocument/2006/bibliography"/>
  </ds:schemaRefs>
</ds:datastoreItem>
</file>

<file path=customXml/itemProps5.xml><?xml version="1.0" encoding="utf-8"?>
<ds:datastoreItem xmlns:ds="http://schemas.openxmlformats.org/officeDocument/2006/customXml" ds:itemID="{62941B2D-C07B-4008-A4D3-90FBAE58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10923</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cp:lastPrinted>2020-03-03T14:23:00Z</cp:lastPrinted>
  <dcterms:created xsi:type="dcterms:W3CDTF">2020-10-22T07:10:00Z</dcterms:created>
  <dcterms:modified xsi:type="dcterms:W3CDTF">2020-10-22T07:11:00Z</dcterms:modified>
</cp:coreProperties>
</file>